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72A73">
      <w:pPr>
        <w:spacing w:line="560" w:lineRule="exact"/>
        <w:jc w:val="center"/>
        <w:rPr>
          <w:rFonts w:ascii="Times New Roman" w:hAnsi="Times New Roman" w:eastAsia="方正小标宋简体" w:cs="Times New Roman"/>
          <w:sz w:val="44"/>
          <w:szCs w:val="32"/>
        </w:rPr>
      </w:pPr>
      <w:bookmarkStart w:id="0" w:name="_GoBack"/>
      <w:bookmarkEnd w:id="0"/>
      <w:r>
        <w:rPr>
          <w:rFonts w:ascii="Times New Roman" w:hAnsi="Times New Roman" w:eastAsia="方正小标宋简体" w:cs="Times New Roman"/>
          <w:sz w:val="44"/>
          <w:szCs w:val="32"/>
        </w:rPr>
        <w:t>达州市万源生态环境局</w:t>
      </w:r>
    </w:p>
    <w:p w14:paraId="58F89B72">
      <w:pPr>
        <w:spacing w:line="560" w:lineRule="exact"/>
        <w:jc w:val="center"/>
        <w:rPr>
          <w:rFonts w:ascii="Times New Roman" w:hAnsi="Times New Roman" w:eastAsia="方正小标宋简体" w:cs="Times New Roman"/>
          <w:sz w:val="44"/>
          <w:szCs w:val="32"/>
        </w:rPr>
      </w:pPr>
      <w:r>
        <w:rPr>
          <w:rFonts w:ascii="Times New Roman" w:hAnsi="Times New Roman" w:eastAsia="方正小标宋简体" w:cs="Times New Roman"/>
          <w:sz w:val="44"/>
          <w:szCs w:val="32"/>
        </w:rPr>
        <w:t>2025年至2027年万源市城市集中式饮用</w:t>
      </w:r>
    </w:p>
    <w:p w14:paraId="6E2E34FF">
      <w:pPr>
        <w:spacing w:line="560" w:lineRule="exact"/>
        <w:jc w:val="center"/>
        <w:rPr>
          <w:rFonts w:ascii="Times New Roman" w:hAnsi="Times New Roman" w:eastAsia="方正小标宋简体" w:cs="Times New Roman"/>
          <w:sz w:val="44"/>
          <w:szCs w:val="32"/>
        </w:rPr>
      </w:pPr>
      <w:r>
        <w:rPr>
          <w:rFonts w:ascii="Times New Roman" w:hAnsi="Times New Roman" w:eastAsia="方正小标宋简体" w:cs="Times New Roman"/>
          <w:sz w:val="44"/>
          <w:szCs w:val="32"/>
        </w:rPr>
        <w:t>水源地水质优选33项监测服务</w:t>
      </w:r>
    </w:p>
    <w:p w14:paraId="10C397AA">
      <w:pPr>
        <w:spacing w:line="560" w:lineRule="exact"/>
        <w:jc w:val="center"/>
        <w:rPr>
          <w:rFonts w:ascii="Times New Roman" w:hAnsi="Times New Roman" w:eastAsia="方正小标宋简体" w:cs="Times New Roman"/>
          <w:sz w:val="44"/>
          <w:szCs w:val="32"/>
        </w:rPr>
      </w:pPr>
      <w:r>
        <w:rPr>
          <w:rFonts w:ascii="Times New Roman" w:hAnsi="Times New Roman" w:eastAsia="方正小标宋简体" w:cs="Times New Roman"/>
          <w:sz w:val="44"/>
          <w:szCs w:val="32"/>
        </w:rPr>
        <w:t>采购询价公告</w:t>
      </w:r>
    </w:p>
    <w:p w14:paraId="73E53116">
      <w:pPr>
        <w:spacing w:line="440" w:lineRule="exact"/>
        <w:rPr>
          <w:rFonts w:ascii="Times New Roman" w:hAnsi="Times New Roman" w:eastAsia="方正仿宋简体" w:cs="Times New Roman"/>
          <w:sz w:val="24"/>
          <w:szCs w:val="32"/>
        </w:rPr>
      </w:pPr>
    </w:p>
    <w:p w14:paraId="177180D1">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根据四川省生态环境厅和达州市生态环境局关于县级城市集中式饮用水源地水质监测工作的安排，结合我局工作开展实际，需对2025年至2027年相关监测工作中地表水优选33委托具有相关资质的供应商开展，现开展相关监测服务采购询价工作，</w:t>
      </w:r>
      <w:r>
        <w:rPr>
          <w:rFonts w:ascii="Times New Roman" w:hAnsi="Times New Roman" w:eastAsia="方正仿宋简体" w:cs="Times New Roman"/>
          <w:sz w:val="32"/>
          <w:szCs w:val="32"/>
          <w:lang w:bidi="en-US"/>
        </w:rPr>
        <w:t>期待满足资格要求的供应商积极参与！</w:t>
      </w:r>
    </w:p>
    <w:p w14:paraId="5D0B9A10">
      <w:pPr>
        <w:adjustRightInd w:val="0"/>
        <w:snapToGrid w:val="0"/>
        <w:spacing w:line="560" w:lineRule="exact"/>
        <w:ind w:firstLine="640" w:firstLineChars="200"/>
        <w:rPr>
          <w:rFonts w:ascii="Times New Roman" w:hAnsi="Times New Roman" w:eastAsia="黑体" w:cs="Times New Roman"/>
          <w:sz w:val="32"/>
          <w:szCs w:val="32"/>
          <w:lang w:bidi="en-US"/>
        </w:rPr>
      </w:pPr>
      <w:r>
        <w:rPr>
          <w:rFonts w:ascii="Times New Roman" w:hAnsi="Times New Roman" w:eastAsia="黑体" w:cs="Times New Roman"/>
          <w:sz w:val="32"/>
          <w:szCs w:val="32"/>
          <w:lang w:bidi="en-US"/>
        </w:rPr>
        <w:t>一、项目名称</w:t>
      </w:r>
    </w:p>
    <w:p w14:paraId="4EE734BB">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2025年至2027年万源市城市集中式饮用水源地水质优选33项监测服务</w:t>
      </w:r>
    </w:p>
    <w:p w14:paraId="7E8AA26E">
      <w:pPr>
        <w:adjustRightInd w:val="0"/>
        <w:snapToGrid w:val="0"/>
        <w:spacing w:line="560" w:lineRule="exact"/>
        <w:ind w:firstLine="640" w:firstLineChars="200"/>
        <w:rPr>
          <w:rFonts w:ascii="Times New Roman" w:hAnsi="Times New Roman" w:eastAsia="黑体" w:cs="Times New Roman"/>
          <w:sz w:val="32"/>
          <w:szCs w:val="32"/>
          <w:lang w:bidi="en-US"/>
        </w:rPr>
      </w:pPr>
      <w:r>
        <w:rPr>
          <w:rFonts w:ascii="Times New Roman" w:hAnsi="Times New Roman" w:eastAsia="黑体" w:cs="Times New Roman"/>
          <w:sz w:val="32"/>
          <w:szCs w:val="32"/>
          <w:lang w:bidi="en-US"/>
        </w:rPr>
        <w:t>二、项目概况</w:t>
      </w:r>
    </w:p>
    <w:tbl>
      <w:tblPr>
        <w:tblStyle w:val="10"/>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873"/>
        <w:gridCol w:w="871"/>
        <w:gridCol w:w="3128"/>
        <w:gridCol w:w="1525"/>
        <w:gridCol w:w="1525"/>
      </w:tblGrid>
      <w:tr w14:paraId="1A04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vAlign w:val="center"/>
          </w:tcPr>
          <w:p w14:paraId="36EBCC6C">
            <w:pPr>
              <w:spacing w:line="360" w:lineRule="exact"/>
              <w:jc w:val="center"/>
              <w:rPr>
                <w:rFonts w:ascii="Times New Roman" w:hAnsi="Times New Roman" w:eastAsia="方正仿宋简体" w:cs="Times New Roman"/>
                <w:szCs w:val="21"/>
              </w:rPr>
            </w:pPr>
            <w:r>
              <w:rPr>
                <w:rFonts w:ascii="Times New Roman" w:hAnsi="Times New Roman" w:eastAsia="方正仿宋简体" w:cs="Times New Roman"/>
                <w:szCs w:val="21"/>
              </w:rPr>
              <w:t>序号</w:t>
            </w:r>
          </w:p>
        </w:tc>
        <w:tc>
          <w:tcPr>
            <w:tcW w:w="873" w:type="dxa"/>
            <w:vAlign w:val="center"/>
          </w:tcPr>
          <w:p w14:paraId="56229AFE">
            <w:pPr>
              <w:spacing w:line="360" w:lineRule="exact"/>
              <w:jc w:val="center"/>
              <w:rPr>
                <w:rFonts w:ascii="Times New Roman" w:hAnsi="Times New Roman" w:eastAsia="方正仿宋简体" w:cs="Times New Roman"/>
                <w:szCs w:val="21"/>
              </w:rPr>
            </w:pPr>
            <w:r>
              <w:rPr>
                <w:rFonts w:ascii="Times New Roman" w:hAnsi="Times New Roman" w:eastAsia="方正仿宋简体" w:cs="Times New Roman"/>
                <w:szCs w:val="21"/>
              </w:rPr>
              <w:t>点位</w:t>
            </w:r>
          </w:p>
        </w:tc>
        <w:tc>
          <w:tcPr>
            <w:tcW w:w="871" w:type="dxa"/>
            <w:vAlign w:val="center"/>
          </w:tcPr>
          <w:p w14:paraId="2A774115">
            <w:pPr>
              <w:spacing w:line="360" w:lineRule="exact"/>
              <w:jc w:val="center"/>
              <w:rPr>
                <w:rFonts w:ascii="Times New Roman" w:hAnsi="Times New Roman" w:eastAsia="方正仿宋简体" w:cs="Times New Roman"/>
                <w:szCs w:val="21"/>
              </w:rPr>
            </w:pPr>
            <w:r>
              <w:rPr>
                <w:rFonts w:ascii="Times New Roman" w:hAnsi="Times New Roman" w:eastAsia="方正仿宋简体" w:cs="Times New Roman"/>
                <w:szCs w:val="21"/>
              </w:rPr>
              <w:t>监测</w:t>
            </w:r>
          </w:p>
          <w:p w14:paraId="175CB5FF">
            <w:pPr>
              <w:spacing w:line="360" w:lineRule="exact"/>
              <w:jc w:val="center"/>
              <w:rPr>
                <w:rFonts w:ascii="Times New Roman" w:hAnsi="Times New Roman" w:eastAsia="方正仿宋简体" w:cs="Times New Roman"/>
                <w:szCs w:val="21"/>
              </w:rPr>
            </w:pPr>
            <w:r>
              <w:rPr>
                <w:rFonts w:ascii="Times New Roman" w:hAnsi="Times New Roman" w:eastAsia="方正仿宋简体" w:cs="Times New Roman"/>
                <w:szCs w:val="21"/>
              </w:rPr>
              <w:t>次数</w:t>
            </w:r>
          </w:p>
        </w:tc>
        <w:tc>
          <w:tcPr>
            <w:tcW w:w="3128" w:type="dxa"/>
            <w:vAlign w:val="center"/>
          </w:tcPr>
          <w:p w14:paraId="6E6EB329">
            <w:pPr>
              <w:spacing w:line="360" w:lineRule="exact"/>
              <w:jc w:val="center"/>
              <w:rPr>
                <w:rFonts w:ascii="Times New Roman" w:hAnsi="Times New Roman" w:eastAsia="方正仿宋简体" w:cs="Times New Roman"/>
                <w:szCs w:val="21"/>
              </w:rPr>
            </w:pPr>
            <w:r>
              <w:rPr>
                <w:rFonts w:ascii="Times New Roman" w:hAnsi="Times New Roman" w:eastAsia="方正仿宋简体" w:cs="Times New Roman"/>
                <w:szCs w:val="21"/>
              </w:rPr>
              <w:t>监测项目</w:t>
            </w:r>
          </w:p>
        </w:tc>
        <w:tc>
          <w:tcPr>
            <w:tcW w:w="1525" w:type="dxa"/>
            <w:vAlign w:val="center"/>
          </w:tcPr>
          <w:p w14:paraId="66F590EC">
            <w:pPr>
              <w:spacing w:line="360" w:lineRule="exact"/>
              <w:jc w:val="center"/>
              <w:rPr>
                <w:rFonts w:ascii="Times New Roman" w:hAnsi="Times New Roman" w:eastAsia="方正仿宋简体" w:cs="Times New Roman"/>
                <w:szCs w:val="21"/>
              </w:rPr>
            </w:pPr>
            <w:r>
              <w:rPr>
                <w:rFonts w:ascii="Times New Roman" w:hAnsi="Times New Roman" w:eastAsia="方正仿宋简体" w:cs="Times New Roman"/>
                <w:szCs w:val="21"/>
              </w:rPr>
              <w:t>最高限价</w:t>
            </w:r>
          </w:p>
        </w:tc>
        <w:tc>
          <w:tcPr>
            <w:tcW w:w="1525" w:type="dxa"/>
            <w:vAlign w:val="center"/>
          </w:tcPr>
          <w:p w14:paraId="57652E1D">
            <w:pPr>
              <w:spacing w:line="360" w:lineRule="exact"/>
              <w:jc w:val="center"/>
              <w:rPr>
                <w:rFonts w:ascii="Times New Roman" w:hAnsi="Times New Roman" w:eastAsia="方正仿宋简体" w:cs="Times New Roman"/>
                <w:szCs w:val="21"/>
              </w:rPr>
            </w:pPr>
            <w:r>
              <w:rPr>
                <w:rFonts w:ascii="Times New Roman" w:hAnsi="Times New Roman" w:eastAsia="方正仿宋简体" w:cs="Times New Roman"/>
                <w:szCs w:val="21"/>
              </w:rPr>
              <w:t>备注</w:t>
            </w:r>
          </w:p>
        </w:tc>
      </w:tr>
      <w:tr w14:paraId="22553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597" w:type="dxa"/>
            <w:vAlign w:val="center"/>
          </w:tcPr>
          <w:p w14:paraId="027C52DA">
            <w:pPr>
              <w:spacing w:line="300" w:lineRule="exact"/>
              <w:jc w:val="center"/>
              <w:rPr>
                <w:rFonts w:ascii="Times New Roman" w:hAnsi="Times New Roman" w:eastAsia="方正仿宋简体" w:cs="Times New Roman"/>
                <w:szCs w:val="21"/>
              </w:rPr>
            </w:pPr>
            <w:r>
              <w:rPr>
                <w:rFonts w:ascii="Times New Roman" w:hAnsi="Times New Roman" w:eastAsia="方正仿宋简体" w:cs="Times New Roman"/>
                <w:szCs w:val="21"/>
              </w:rPr>
              <w:t>1</w:t>
            </w:r>
          </w:p>
        </w:tc>
        <w:tc>
          <w:tcPr>
            <w:tcW w:w="873" w:type="dxa"/>
            <w:vAlign w:val="center"/>
          </w:tcPr>
          <w:p w14:paraId="64B71E19">
            <w:pPr>
              <w:spacing w:line="300" w:lineRule="exact"/>
              <w:jc w:val="center"/>
              <w:rPr>
                <w:rFonts w:ascii="Times New Roman" w:hAnsi="Times New Roman" w:eastAsia="方正仿宋简体" w:cs="Times New Roman"/>
                <w:szCs w:val="21"/>
              </w:rPr>
            </w:pPr>
            <w:r>
              <w:rPr>
                <w:rFonts w:ascii="Times New Roman" w:hAnsi="Times New Roman" w:eastAsia="方正仿宋简体" w:cs="Times New Roman"/>
                <w:szCs w:val="21"/>
              </w:rPr>
              <w:t>偏岩子</w:t>
            </w:r>
          </w:p>
        </w:tc>
        <w:tc>
          <w:tcPr>
            <w:tcW w:w="871" w:type="dxa"/>
            <w:vAlign w:val="center"/>
          </w:tcPr>
          <w:p w14:paraId="7606D42A">
            <w:pPr>
              <w:spacing w:line="300" w:lineRule="exact"/>
              <w:jc w:val="center"/>
              <w:rPr>
                <w:rFonts w:ascii="Times New Roman" w:hAnsi="Times New Roman" w:eastAsia="方正仿宋简体" w:cs="Times New Roman"/>
                <w:szCs w:val="21"/>
              </w:rPr>
            </w:pPr>
            <w:r>
              <w:rPr>
                <w:rFonts w:ascii="Times New Roman" w:hAnsi="Times New Roman" w:eastAsia="方正仿宋简体" w:cs="Times New Roman"/>
                <w:szCs w:val="21"/>
              </w:rPr>
              <w:t>1次/季度，预计12次</w:t>
            </w:r>
          </w:p>
        </w:tc>
        <w:tc>
          <w:tcPr>
            <w:tcW w:w="3128" w:type="dxa"/>
            <w:vAlign w:val="center"/>
          </w:tcPr>
          <w:p w14:paraId="3451EBC8">
            <w:pPr>
              <w:spacing w:line="300" w:lineRule="exact"/>
              <w:jc w:val="center"/>
              <w:rPr>
                <w:rFonts w:ascii="Times New Roman" w:hAnsi="Times New Roman" w:eastAsia="方正仿宋简体" w:cs="Times New Roman"/>
                <w:szCs w:val="21"/>
              </w:rPr>
            </w:pPr>
            <w:r>
              <w:rPr>
                <w:rFonts w:ascii="Times New Roman" w:hAnsi="Times New Roman" w:eastAsia="方正仿宋简体" w:cs="Times New Roman"/>
                <w:szCs w:val="21"/>
              </w:rPr>
              <w:t>《地表水环境质量标准》（GB 3838-2002）表3中优选33项</w:t>
            </w:r>
          </w:p>
        </w:tc>
        <w:tc>
          <w:tcPr>
            <w:tcW w:w="1525" w:type="dxa"/>
            <w:vAlign w:val="center"/>
          </w:tcPr>
          <w:p w14:paraId="33B2B686">
            <w:pPr>
              <w:spacing w:line="300" w:lineRule="exact"/>
              <w:jc w:val="center"/>
              <w:rPr>
                <w:rFonts w:ascii="Times New Roman" w:hAnsi="Times New Roman" w:eastAsia="方正仿宋简体" w:cs="Times New Roman"/>
                <w:szCs w:val="21"/>
              </w:rPr>
            </w:pPr>
            <w:r>
              <w:rPr>
                <w:rFonts w:ascii="Times New Roman" w:hAnsi="Times New Roman" w:eastAsia="方正仿宋简体" w:cs="Times New Roman"/>
                <w:szCs w:val="21"/>
              </w:rPr>
              <w:t>0.9万元/次</w:t>
            </w:r>
          </w:p>
        </w:tc>
        <w:tc>
          <w:tcPr>
            <w:tcW w:w="1525" w:type="dxa"/>
            <w:vAlign w:val="center"/>
          </w:tcPr>
          <w:p w14:paraId="5859B4F1">
            <w:pPr>
              <w:spacing w:line="300" w:lineRule="exact"/>
              <w:jc w:val="center"/>
              <w:rPr>
                <w:rFonts w:ascii="Times New Roman" w:hAnsi="Times New Roman" w:eastAsia="方正仿宋简体" w:cs="Times New Roman"/>
                <w:szCs w:val="21"/>
              </w:rPr>
            </w:pPr>
            <w:r>
              <w:rPr>
                <w:rFonts w:ascii="Times New Roman" w:hAnsi="Times New Roman" w:eastAsia="方正仿宋简体" w:cs="Times New Roman"/>
                <w:szCs w:val="21"/>
              </w:rPr>
              <w:t>地表水</w:t>
            </w:r>
          </w:p>
        </w:tc>
      </w:tr>
      <w:tr w14:paraId="78ED6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597" w:type="dxa"/>
            <w:vAlign w:val="center"/>
          </w:tcPr>
          <w:p w14:paraId="44C23C84">
            <w:pPr>
              <w:spacing w:line="300" w:lineRule="exact"/>
              <w:jc w:val="center"/>
              <w:rPr>
                <w:rFonts w:ascii="Times New Roman" w:hAnsi="Times New Roman" w:eastAsia="方正仿宋简体" w:cs="Times New Roman"/>
                <w:szCs w:val="21"/>
              </w:rPr>
            </w:pPr>
            <w:r>
              <w:rPr>
                <w:rFonts w:ascii="Times New Roman" w:hAnsi="Times New Roman" w:eastAsia="方正仿宋简体" w:cs="Times New Roman"/>
                <w:szCs w:val="21"/>
              </w:rPr>
              <w:t>2</w:t>
            </w:r>
          </w:p>
        </w:tc>
        <w:tc>
          <w:tcPr>
            <w:tcW w:w="873" w:type="dxa"/>
            <w:vAlign w:val="center"/>
          </w:tcPr>
          <w:p w14:paraId="67691F2D">
            <w:pPr>
              <w:spacing w:line="300" w:lineRule="exact"/>
              <w:jc w:val="center"/>
              <w:rPr>
                <w:rFonts w:ascii="Times New Roman" w:hAnsi="Times New Roman" w:eastAsia="方正仿宋简体" w:cs="Times New Roman"/>
                <w:szCs w:val="21"/>
              </w:rPr>
            </w:pPr>
            <w:r>
              <w:rPr>
                <w:rFonts w:ascii="Times New Roman" w:hAnsi="Times New Roman" w:eastAsia="方正仿宋简体" w:cs="Times New Roman"/>
                <w:szCs w:val="21"/>
              </w:rPr>
              <w:t>寨子河水库</w:t>
            </w:r>
          </w:p>
        </w:tc>
        <w:tc>
          <w:tcPr>
            <w:tcW w:w="871" w:type="dxa"/>
            <w:vAlign w:val="center"/>
          </w:tcPr>
          <w:p w14:paraId="48D4FDC6">
            <w:pPr>
              <w:spacing w:line="300" w:lineRule="exact"/>
              <w:jc w:val="center"/>
              <w:rPr>
                <w:rFonts w:ascii="Times New Roman" w:hAnsi="Times New Roman" w:eastAsia="方正仿宋简体" w:cs="Times New Roman"/>
                <w:szCs w:val="21"/>
              </w:rPr>
            </w:pPr>
            <w:r>
              <w:rPr>
                <w:rFonts w:ascii="Times New Roman" w:hAnsi="Times New Roman" w:eastAsia="方正仿宋简体" w:cs="Times New Roman"/>
                <w:szCs w:val="21"/>
              </w:rPr>
              <w:t>1次/季度，预计12次</w:t>
            </w:r>
          </w:p>
        </w:tc>
        <w:tc>
          <w:tcPr>
            <w:tcW w:w="3128" w:type="dxa"/>
            <w:vAlign w:val="center"/>
          </w:tcPr>
          <w:p w14:paraId="2A3BC6E2">
            <w:pPr>
              <w:spacing w:line="300" w:lineRule="exact"/>
              <w:jc w:val="center"/>
              <w:rPr>
                <w:rFonts w:ascii="Times New Roman" w:hAnsi="Times New Roman" w:eastAsia="方正仿宋简体" w:cs="Times New Roman"/>
                <w:szCs w:val="21"/>
              </w:rPr>
            </w:pPr>
            <w:r>
              <w:rPr>
                <w:rFonts w:ascii="Times New Roman" w:hAnsi="Times New Roman" w:eastAsia="方正仿宋简体" w:cs="Times New Roman"/>
                <w:szCs w:val="21"/>
              </w:rPr>
              <w:t>《地表水环境质量标准》（GB 3838-2002）表3中优选33项</w:t>
            </w:r>
          </w:p>
        </w:tc>
        <w:tc>
          <w:tcPr>
            <w:tcW w:w="1525" w:type="dxa"/>
            <w:vAlign w:val="center"/>
          </w:tcPr>
          <w:p w14:paraId="7664DD4C">
            <w:pPr>
              <w:spacing w:line="300" w:lineRule="exact"/>
              <w:jc w:val="center"/>
              <w:rPr>
                <w:rFonts w:ascii="Times New Roman" w:hAnsi="Times New Roman" w:eastAsia="方正仿宋简体" w:cs="Times New Roman"/>
                <w:szCs w:val="21"/>
              </w:rPr>
            </w:pPr>
            <w:r>
              <w:rPr>
                <w:rFonts w:ascii="Times New Roman" w:hAnsi="Times New Roman" w:eastAsia="方正仿宋简体" w:cs="Times New Roman"/>
                <w:szCs w:val="21"/>
              </w:rPr>
              <w:t>0.9万元/次</w:t>
            </w:r>
          </w:p>
        </w:tc>
        <w:tc>
          <w:tcPr>
            <w:tcW w:w="1525" w:type="dxa"/>
            <w:vAlign w:val="center"/>
          </w:tcPr>
          <w:p w14:paraId="4DBDEF42">
            <w:pPr>
              <w:spacing w:line="300" w:lineRule="exact"/>
              <w:jc w:val="center"/>
              <w:rPr>
                <w:rFonts w:ascii="Times New Roman" w:hAnsi="Times New Roman" w:eastAsia="方正仿宋简体" w:cs="Times New Roman"/>
                <w:szCs w:val="21"/>
              </w:rPr>
            </w:pPr>
            <w:r>
              <w:rPr>
                <w:rFonts w:ascii="Times New Roman" w:hAnsi="Times New Roman" w:eastAsia="方正仿宋简体" w:cs="Times New Roman"/>
                <w:szCs w:val="21"/>
              </w:rPr>
              <w:t>地表水、湖库</w:t>
            </w:r>
          </w:p>
        </w:tc>
      </w:tr>
      <w:tr w14:paraId="38C24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519" w:type="dxa"/>
            <w:gridSpan w:val="6"/>
            <w:vAlign w:val="center"/>
          </w:tcPr>
          <w:p w14:paraId="14C6DE1A">
            <w:pPr>
              <w:spacing w:line="300" w:lineRule="exact"/>
              <w:ind w:firstLine="420" w:firstLineChars="200"/>
              <w:jc w:val="left"/>
              <w:rPr>
                <w:rFonts w:ascii="Times New Roman" w:hAnsi="Times New Roman" w:eastAsia="方正仿宋简体" w:cs="Times New Roman"/>
                <w:szCs w:val="21"/>
              </w:rPr>
            </w:pPr>
            <w:r>
              <w:rPr>
                <w:rFonts w:ascii="Times New Roman" w:hAnsi="Times New Roman" w:eastAsia="方正仿宋简体" w:cs="Times New Roman"/>
                <w:szCs w:val="21"/>
              </w:rPr>
              <w:t>备注：监测项目、监测时间和监测频次以四川省生态环境厅和达州市生态环境局发布的年度生态环境监测方案为准，表3中优选33项为：三氯甲烷、四氯化碳、三氯乙烯、四氯乙烯、甲醛、苯、甲苯、乙苯、二甲苯、苯乙烯、异丙苯、氯苯、1，2-二氯苯、1，4-二氯苯、三氯苯、硝基苯、二硝基苯、硝基氯苯、邻苯二甲酸二丁酯、邻苯二甲酸二（2-乙基己基）酯、滴滴涕、林丹、阿特拉津、苯并（a）芘、钼、钴、铍、硼、锑、镍、钡、钒、铊等指标，湖库水增加透明度、叶绿素a。供应商报价超过最高限价为无效报价。</w:t>
            </w:r>
          </w:p>
        </w:tc>
      </w:tr>
    </w:tbl>
    <w:p w14:paraId="41FDA226">
      <w:pPr>
        <w:adjustRightInd w:val="0"/>
        <w:snapToGrid w:val="0"/>
        <w:spacing w:line="560" w:lineRule="exact"/>
        <w:ind w:firstLine="640" w:firstLineChars="200"/>
        <w:rPr>
          <w:rFonts w:ascii="Times New Roman" w:hAnsi="Times New Roman" w:eastAsia="黑体" w:cs="Times New Roman"/>
          <w:sz w:val="32"/>
          <w:szCs w:val="32"/>
          <w:lang w:bidi="en-US"/>
        </w:rPr>
      </w:pPr>
      <w:r>
        <w:rPr>
          <w:rFonts w:ascii="Times New Roman" w:hAnsi="Times New Roman" w:eastAsia="黑体" w:cs="Times New Roman"/>
          <w:sz w:val="32"/>
          <w:szCs w:val="32"/>
          <w:lang w:bidi="en-US"/>
        </w:rPr>
        <w:t>三、资金来源</w:t>
      </w:r>
    </w:p>
    <w:p w14:paraId="5E63DF2B">
      <w:pPr>
        <w:adjustRightInd w:val="0"/>
        <w:snapToGrid w:val="0"/>
        <w:spacing w:line="56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市级核拨资金</w:t>
      </w:r>
    </w:p>
    <w:p w14:paraId="4C7F3DD8">
      <w:pPr>
        <w:adjustRightInd w:val="0"/>
        <w:snapToGrid w:val="0"/>
        <w:spacing w:line="560" w:lineRule="exact"/>
        <w:ind w:firstLine="640" w:firstLineChars="200"/>
        <w:rPr>
          <w:rFonts w:ascii="Times New Roman" w:hAnsi="Times New Roman" w:eastAsia="黑体" w:cs="Times New Roman"/>
          <w:sz w:val="32"/>
          <w:szCs w:val="32"/>
          <w:lang w:bidi="en-US"/>
        </w:rPr>
      </w:pPr>
      <w:r>
        <w:rPr>
          <w:rFonts w:ascii="Times New Roman" w:hAnsi="Times New Roman" w:eastAsia="黑体" w:cs="Times New Roman"/>
          <w:sz w:val="32"/>
          <w:szCs w:val="32"/>
          <w:lang w:bidi="en-US"/>
        </w:rPr>
        <w:t>四、资质要求</w:t>
      </w:r>
    </w:p>
    <w:p w14:paraId="4F88534B">
      <w:pPr>
        <w:adjustRightInd w:val="0"/>
        <w:snapToGrid w:val="0"/>
        <w:spacing w:line="56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1.应具有独立的法人资格，持有市场监督管理部门核发的有效的相应经营范围营业执照。 </w:t>
      </w:r>
    </w:p>
    <w:p w14:paraId="3430B750">
      <w:pPr>
        <w:adjustRightInd w:val="0"/>
        <w:snapToGrid w:val="0"/>
        <w:spacing w:line="56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2.取得省级及以上计量认证资质证书（CMA）且在有限期内；具备所委托项目的监测能力。</w:t>
      </w:r>
    </w:p>
    <w:p w14:paraId="25AB02F1">
      <w:pPr>
        <w:adjustRightInd w:val="0"/>
        <w:snapToGrid w:val="0"/>
        <w:spacing w:line="56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3.资质认定证书附表的检验监测能力表中应包含本次监测服务项目的80%以上检测能力。</w:t>
      </w:r>
    </w:p>
    <w:p w14:paraId="43954632">
      <w:pPr>
        <w:adjustRightInd w:val="0"/>
        <w:snapToGrid w:val="0"/>
        <w:spacing w:line="56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4.具有良好的社会信誉及相应的经济实力。人员配置满足工作需要，提供服务应当符合国家有关法律、法规和标准规范。</w:t>
      </w:r>
    </w:p>
    <w:p w14:paraId="6FE04A35">
      <w:pPr>
        <w:adjustRightInd w:val="0"/>
        <w:snapToGrid w:val="0"/>
        <w:spacing w:line="560" w:lineRule="exact"/>
        <w:ind w:firstLine="640" w:firstLineChars="200"/>
        <w:rPr>
          <w:rFonts w:ascii="Times New Roman" w:hAnsi="Times New Roman" w:eastAsia="黑体" w:cs="Times New Roman"/>
          <w:sz w:val="32"/>
          <w:szCs w:val="32"/>
          <w:lang w:bidi="en-US"/>
        </w:rPr>
      </w:pPr>
      <w:r>
        <w:rPr>
          <w:rFonts w:ascii="Times New Roman" w:hAnsi="Times New Roman" w:eastAsia="黑体" w:cs="Times New Roman"/>
          <w:sz w:val="32"/>
          <w:szCs w:val="32"/>
          <w:lang w:bidi="en-US"/>
        </w:rPr>
        <w:t>五、报价时间</w:t>
      </w:r>
    </w:p>
    <w:p w14:paraId="408CA742">
      <w:pPr>
        <w:adjustRightInd w:val="0"/>
        <w:snapToGrid w:val="0"/>
        <w:spacing w:line="56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2025年2月6~8日</w:t>
      </w:r>
    </w:p>
    <w:p w14:paraId="5B038A91">
      <w:pPr>
        <w:adjustRightInd w:val="0"/>
        <w:snapToGrid w:val="0"/>
        <w:spacing w:line="560" w:lineRule="exact"/>
        <w:ind w:firstLine="640" w:firstLineChars="200"/>
        <w:rPr>
          <w:rFonts w:ascii="Times New Roman" w:hAnsi="Times New Roman" w:eastAsia="黑体" w:cs="Times New Roman"/>
          <w:sz w:val="32"/>
          <w:szCs w:val="32"/>
          <w:lang w:bidi="en-US"/>
        </w:rPr>
      </w:pPr>
      <w:r>
        <w:rPr>
          <w:rFonts w:ascii="Times New Roman" w:hAnsi="Times New Roman" w:eastAsia="黑体" w:cs="Times New Roman"/>
          <w:sz w:val="32"/>
          <w:szCs w:val="32"/>
          <w:lang w:bidi="en-US"/>
        </w:rPr>
        <w:t>六、报价方式和要求</w:t>
      </w:r>
    </w:p>
    <w:p w14:paraId="79BF2F20">
      <w:pPr>
        <w:adjustRightInd w:val="0"/>
        <w:snapToGrid w:val="0"/>
        <w:spacing w:line="56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1.报价方式：现场递交报价资料或快递邮寄</w:t>
      </w:r>
    </w:p>
    <w:p w14:paraId="43C136EF">
      <w:pPr>
        <w:adjustRightInd w:val="0"/>
        <w:snapToGrid w:val="0"/>
        <w:spacing w:line="56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2.报价要求：截止2025年2月8日17:00时前，将报价资料（需密封）送至或寄至四川省万源市古东关街道综贸西巷16号（达州市万源生态环境局201室）。</w:t>
      </w:r>
    </w:p>
    <w:p w14:paraId="37864DE2">
      <w:pPr>
        <w:adjustRightInd w:val="0"/>
        <w:snapToGrid w:val="0"/>
        <w:spacing w:line="56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联系人：卢老师，18227891708；邮箱：</w:t>
      </w:r>
      <w:r>
        <w:fldChar w:fldCharType="begin"/>
      </w:r>
      <w:r>
        <w:instrText xml:space="preserve"> HYPERLINK "mailto:604733184@qq.com" </w:instrText>
      </w:r>
      <w:r>
        <w:fldChar w:fldCharType="separate"/>
      </w:r>
      <w:r>
        <w:rPr>
          <w:rFonts w:ascii="Times New Roman" w:hAnsi="Times New Roman" w:eastAsia="方正仿宋简体" w:cs="Times New Roman"/>
          <w:sz w:val="32"/>
          <w:szCs w:val="32"/>
          <w:lang w:bidi="en-US"/>
        </w:rPr>
        <w:t>604733184@qq.com</w:t>
      </w:r>
      <w:r>
        <w:rPr>
          <w:rFonts w:ascii="Times New Roman" w:hAnsi="Times New Roman" w:eastAsia="方正仿宋简体" w:cs="Times New Roman"/>
          <w:sz w:val="32"/>
          <w:szCs w:val="32"/>
          <w:lang w:bidi="en-US"/>
        </w:rPr>
        <w:fldChar w:fldCharType="end"/>
      </w:r>
    </w:p>
    <w:p w14:paraId="33072A60">
      <w:pPr>
        <w:adjustRightInd w:val="0"/>
        <w:snapToGrid w:val="0"/>
        <w:spacing w:line="56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3.报价资料清单</w:t>
      </w:r>
    </w:p>
    <w:p w14:paraId="22DFC160">
      <w:pPr>
        <w:adjustRightInd w:val="0"/>
        <w:snapToGrid w:val="0"/>
        <w:spacing w:line="56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（1）营业执照及法人身份证复印件</w:t>
      </w:r>
    </w:p>
    <w:p w14:paraId="43738CD1">
      <w:pPr>
        <w:adjustRightInd w:val="0"/>
        <w:snapToGrid w:val="0"/>
        <w:spacing w:line="56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（2）资质证书及附表复印件</w:t>
      </w:r>
    </w:p>
    <w:p w14:paraId="5DCC3C47">
      <w:pPr>
        <w:adjustRightInd w:val="0"/>
        <w:snapToGrid w:val="0"/>
        <w:spacing w:line="56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（3）良好的社会信誉及人员配置承诺</w:t>
      </w:r>
    </w:p>
    <w:p w14:paraId="0D04521B">
      <w:pPr>
        <w:adjustRightInd w:val="0"/>
        <w:snapToGrid w:val="0"/>
        <w:spacing w:line="56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（4）报价函</w:t>
      </w:r>
    </w:p>
    <w:p w14:paraId="2A132609">
      <w:pPr>
        <w:adjustRightInd w:val="0"/>
        <w:snapToGrid w:val="0"/>
        <w:spacing w:line="56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以上资料均需加盖公章和骑缝章。</w:t>
      </w:r>
    </w:p>
    <w:p w14:paraId="030618D9">
      <w:pPr>
        <w:adjustRightInd w:val="0"/>
        <w:snapToGrid w:val="0"/>
        <w:spacing w:line="560" w:lineRule="exact"/>
        <w:ind w:firstLine="640" w:firstLineChars="200"/>
        <w:rPr>
          <w:rFonts w:ascii="Times New Roman" w:hAnsi="Times New Roman" w:eastAsia="黑体" w:cs="Times New Roman"/>
          <w:sz w:val="32"/>
          <w:szCs w:val="32"/>
          <w:lang w:bidi="en-US"/>
        </w:rPr>
      </w:pPr>
      <w:r>
        <w:rPr>
          <w:rFonts w:ascii="Times New Roman" w:hAnsi="Times New Roman" w:eastAsia="黑体" w:cs="Times New Roman"/>
          <w:sz w:val="32"/>
          <w:szCs w:val="32"/>
          <w:lang w:bidi="en-US"/>
        </w:rPr>
        <w:t>七、服务时限</w:t>
      </w:r>
    </w:p>
    <w:p w14:paraId="747EAE56">
      <w:pPr>
        <w:widowControl/>
        <w:shd w:val="clear" w:color="auto" w:fill="FFFFFF"/>
        <w:spacing w:line="578" w:lineRule="exact"/>
        <w:ind w:firstLine="522"/>
        <w:rPr>
          <w:rFonts w:ascii="Times New Roman" w:hAnsi="Times New Roman" w:eastAsia="方正仿宋简体" w:cs="Times New Roman"/>
          <w:color w:val="333333"/>
          <w:kern w:val="0"/>
          <w:sz w:val="32"/>
          <w:szCs w:val="32"/>
          <w:shd w:val="clear" w:color="auto" w:fill="FFFFFF"/>
        </w:rPr>
      </w:pPr>
      <w:r>
        <w:rPr>
          <w:rFonts w:ascii="Times New Roman" w:hAnsi="Times New Roman" w:eastAsia="方正仿宋简体" w:cs="Times New Roman"/>
          <w:color w:val="333333"/>
          <w:kern w:val="0"/>
          <w:sz w:val="32"/>
          <w:szCs w:val="32"/>
          <w:shd w:val="clear" w:color="auto" w:fill="FFFFFF"/>
        </w:rPr>
        <w:t>按年度签订1年服务合同，合同到期后按照《财政部关于推进和完善服务项目政府采购问题的通知》和相关法律法规要求与供应商续签下1年运维服务合同，合同续签不超过2次。</w:t>
      </w:r>
    </w:p>
    <w:p w14:paraId="4C9BF4F2">
      <w:pPr>
        <w:adjustRightInd w:val="0"/>
        <w:snapToGrid w:val="0"/>
        <w:spacing w:line="560" w:lineRule="exact"/>
        <w:ind w:firstLine="640" w:firstLineChars="200"/>
        <w:rPr>
          <w:rFonts w:ascii="Times New Roman" w:hAnsi="Times New Roman" w:eastAsia="黑体" w:cs="Times New Roman"/>
          <w:sz w:val="32"/>
          <w:szCs w:val="32"/>
          <w:lang w:bidi="en-US"/>
        </w:rPr>
      </w:pPr>
      <w:r>
        <w:rPr>
          <w:rFonts w:ascii="Times New Roman" w:hAnsi="Times New Roman" w:eastAsia="黑体" w:cs="Times New Roman"/>
          <w:sz w:val="32"/>
          <w:szCs w:val="32"/>
          <w:lang w:bidi="en-US"/>
        </w:rPr>
        <w:t>八、成果提交及质控要求  </w:t>
      </w:r>
    </w:p>
    <w:p w14:paraId="4014BC83">
      <w:pPr>
        <w:widowControl/>
        <w:shd w:val="clear" w:color="auto" w:fill="FFFFFF"/>
        <w:spacing w:line="578" w:lineRule="exact"/>
        <w:ind w:firstLine="522"/>
        <w:rPr>
          <w:rFonts w:ascii="Times New Roman" w:hAnsi="Times New Roman" w:eastAsia="方正仿宋简体" w:cs="Times New Roman"/>
          <w:color w:val="333333"/>
          <w:kern w:val="0"/>
          <w:sz w:val="32"/>
          <w:szCs w:val="32"/>
          <w:shd w:val="clear" w:color="auto" w:fill="FFFFFF"/>
        </w:rPr>
      </w:pPr>
      <w:r>
        <w:rPr>
          <w:rFonts w:ascii="Times New Roman" w:hAnsi="Times New Roman" w:eastAsia="方正仿宋简体" w:cs="Times New Roman"/>
          <w:color w:val="333333"/>
          <w:kern w:val="0"/>
          <w:sz w:val="32"/>
          <w:szCs w:val="32"/>
          <w:shd w:val="clear" w:color="auto" w:fill="FFFFFF"/>
        </w:rPr>
        <w:t>供应商需提供正式监测报告原件两份。供应商应按相应国家标准和技术规范开展监测和质控等工作。我局有权对供应商开展相关监测服务过程进行全程监督。如发现供应商在监测过程中存在弄虚作假或明显不符合监测技术规范的行为，我局有权要求中止合同，已产生的费用不予结算。</w:t>
      </w:r>
    </w:p>
    <w:p w14:paraId="2ADDFA52">
      <w:pPr>
        <w:adjustRightInd w:val="0"/>
        <w:snapToGrid w:val="0"/>
        <w:spacing w:line="560" w:lineRule="exact"/>
        <w:ind w:firstLine="640" w:firstLineChars="200"/>
        <w:rPr>
          <w:rFonts w:ascii="Times New Roman" w:hAnsi="Times New Roman" w:eastAsia="黑体" w:cs="Times New Roman"/>
          <w:sz w:val="32"/>
          <w:szCs w:val="32"/>
          <w:lang w:bidi="en-US"/>
        </w:rPr>
      </w:pPr>
      <w:r>
        <w:rPr>
          <w:rFonts w:ascii="Times New Roman" w:hAnsi="Times New Roman" w:eastAsia="黑体" w:cs="Times New Roman"/>
          <w:sz w:val="32"/>
          <w:szCs w:val="32"/>
          <w:lang w:bidi="en-US"/>
        </w:rPr>
        <w:t>九、中选方式</w:t>
      </w:r>
    </w:p>
    <w:p w14:paraId="6CEF6047">
      <w:pPr>
        <w:widowControl/>
        <w:shd w:val="clear" w:color="auto" w:fill="FFFFFF"/>
        <w:spacing w:line="578" w:lineRule="exact"/>
        <w:ind w:firstLine="522"/>
        <w:rPr>
          <w:rFonts w:ascii="Times New Roman" w:hAnsi="Times New Roman" w:eastAsia="方正仿宋简体" w:cs="Times New Roman"/>
          <w:color w:val="333333"/>
          <w:kern w:val="0"/>
          <w:sz w:val="32"/>
          <w:szCs w:val="32"/>
          <w:shd w:val="clear" w:color="auto" w:fill="FFFFFF"/>
        </w:rPr>
      </w:pPr>
      <w:r>
        <w:rPr>
          <w:rFonts w:ascii="Times New Roman" w:hAnsi="Times New Roman" w:eastAsia="方正仿宋简体" w:cs="Times New Roman"/>
          <w:color w:val="333333"/>
          <w:kern w:val="0"/>
          <w:sz w:val="32"/>
          <w:szCs w:val="32"/>
          <w:shd w:val="clear" w:color="auto" w:fill="FFFFFF"/>
        </w:rPr>
        <w:t>本次报价最低的满足资格要求供应商为中选供应商。</w:t>
      </w:r>
    </w:p>
    <w:p w14:paraId="5EBA3411">
      <w:pPr>
        <w:adjustRightInd w:val="0"/>
        <w:snapToGrid w:val="0"/>
        <w:spacing w:line="560" w:lineRule="exact"/>
        <w:ind w:firstLine="640" w:firstLineChars="200"/>
        <w:rPr>
          <w:rFonts w:ascii="Times New Roman" w:hAnsi="Times New Roman" w:eastAsia="方正仿宋简体" w:cs="Times New Roman"/>
          <w:sz w:val="32"/>
          <w:szCs w:val="32"/>
          <w:lang w:bidi="en-US"/>
        </w:rPr>
      </w:pPr>
    </w:p>
    <w:p w14:paraId="26CE574B">
      <w:pPr>
        <w:adjustRightInd w:val="0"/>
        <w:snapToGrid w:val="0"/>
        <w:spacing w:line="560" w:lineRule="exact"/>
        <w:ind w:firstLine="640" w:firstLineChars="2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附件：1. 报价函（样表）</w:t>
      </w:r>
    </w:p>
    <w:p w14:paraId="632EEBA1">
      <w:pPr>
        <w:adjustRightInd w:val="0"/>
        <w:snapToGrid w:val="0"/>
        <w:spacing w:line="560" w:lineRule="exact"/>
        <w:ind w:firstLine="1600" w:firstLineChars="5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2. 承诺函（样表）</w:t>
      </w:r>
    </w:p>
    <w:p w14:paraId="4AC8AF6C">
      <w:pPr>
        <w:adjustRightInd w:val="0"/>
        <w:snapToGrid w:val="0"/>
        <w:spacing w:line="560" w:lineRule="exact"/>
        <w:ind w:firstLine="4480" w:firstLineChars="1400"/>
        <w:rPr>
          <w:rFonts w:ascii="Times New Roman" w:hAnsi="Times New Roman" w:eastAsia="方正仿宋简体" w:cs="Times New Roman"/>
          <w:sz w:val="32"/>
          <w:szCs w:val="32"/>
          <w:lang w:bidi="en-US"/>
        </w:rPr>
      </w:pPr>
    </w:p>
    <w:p w14:paraId="455A592B">
      <w:pPr>
        <w:adjustRightInd w:val="0"/>
        <w:snapToGrid w:val="0"/>
        <w:spacing w:line="560" w:lineRule="exact"/>
        <w:ind w:firstLine="4480" w:firstLineChars="1400"/>
        <w:rPr>
          <w:rFonts w:ascii="Times New Roman" w:hAnsi="Times New Roman" w:eastAsia="方正仿宋简体" w:cs="Times New Roman"/>
          <w:sz w:val="32"/>
          <w:szCs w:val="32"/>
          <w:lang w:bidi="en-US"/>
        </w:rPr>
      </w:pPr>
    </w:p>
    <w:p w14:paraId="043CCBA7">
      <w:pPr>
        <w:adjustRightInd w:val="0"/>
        <w:snapToGrid w:val="0"/>
        <w:spacing w:line="560" w:lineRule="exact"/>
        <w:ind w:firstLine="4480" w:firstLineChars="14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达州市万源生态环境局</w:t>
      </w:r>
    </w:p>
    <w:p w14:paraId="64C67ED1">
      <w:pPr>
        <w:adjustRightInd w:val="0"/>
        <w:snapToGrid w:val="0"/>
        <w:spacing w:line="560" w:lineRule="exact"/>
        <w:ind w:firstLine="4800" w:firstLineChars="1500"/>
        <w:rPr>
          <w:rFonts w:ascii="Times New Roman" w:hAnsi="Times New Roman" w:eastAsia="方正仿宋简体" w:cs="Times New Roman"/>
          <w:sz w:val="32"/>
          <w:szCs w:val="32"/>
          <w:lang w:bidi="en-US"/>
        </w:rPr>
      </w:pPr>
      <w:r>
        <w:rPr>
          <w:rFonts w:ascii="Times New Roman" w:hAnsi="Times New Roman" w:eastAsia="方正仿宋简体" w:cs="Times New Roman"/>
          <w:sz w:val="32"/>
          <w:szCs w:val="32"/>
          <w:lang w:bidi="en-US"/>
        </w:rPr>
        <w:t>2025年2月5日</w:t>
      </w:r>
    </w:p>
    <w:p w14:paraId="1C512232">
      <w:pPr>
        <w:pStyle w:val="8"/>
        <w:adjustRightInd w:val="0"/>
        <w:snapToGrid w:val="0"/>
        <w:spacing w:after="0" w:line="600" w:lineRule="exact"/>
        <w:ind w:left="0" w:leftChars="0" w:firstLine="0" w:firstLineChars="0"/>
        <w:rPr>
          <w:rFonts w:ascii="Times New Roman" w:hAnsi="Times New Roman" w:eastAsia="方正仿宋简体" w:cs="Times New Roman"/>
          <w:sz w:val="32"/>
          <w:szCs w:val="32"/>
          <w:lang w:bidi="en-US"/>
        </w:rPr>
      </w:pPr>
    </w:p>
    <w:p w14:paraId="28E28C69">
      <w:pPr>
        <w:pStyle w:val="8"/>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p>
    <w:p w14:paraId="667F8E80">
      <w:pPr>
        <w:pStyle w:val="8"/>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p>
    <w:p w14:paraId="7BC5B8E8">
      <w:pPr>
        <w:pStyle w:val="8"/>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p>
    <w:p w14:paraId="5A8F1B57">
      <w:pPr>
        <w:pStyle w:val="8"/>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r>
        <w:rPr>
          <w:rFonts w:ascii="Times New Roman" w:hAnsi="Times New Roman" w:eastAsia="方正仿宋简体" w:cs="Times New Roman"/>
          <w:sz w:val="32"/>
          <w:szCs w:val="24"/>
          <w:lang w:bidi="en-US"/>
        </w:rPr>
        <w:t>附件1</w:t>
      </w:r>
    </w:p>
    <w:p w14:paraId="2F104B56">
      <w:pPr>
        <w:pStyle w:val="8"/>
        <w:adjustRightInd w:val="0"/>
        <w:snapToGrid w:val="0"/>
        <w:spacing w:after="0" w:line="600" w:lineRule="exact"/>
        <w:ind w:left="0" w:leftChars="0" w:firstLine="0" w:firstLineChars="0"/>
        <w:jc w:val="center"/>
        <w:rPr>
          <w:rFonts w:ascii="Times New Roman" w:hAnsi="Times New Roman" w:eastAsia="方正小标宋简体" w:cs="Times New Roman"/>
          <w:sz w:val="36"/>
          <w:szCs w:val="44"/>
          <w:lang w:bidi="en-US"/>
        </w:rPr>
      </w:pPr>
      <w:r>
        <w:rPr>
          <w:rFonts w:ascii="Times New Roman" w:hAnsi="Times New Roman" w:eastAsia="方正小标宋简体" w:cs="Times New Roman"/>
          <w:sz w:val="36"/>
          <w:szCs w:val="44"/>
          <w:lang w:bidi="en-US"/>
        </w:rPr>
        <w:t>报 价 函</w:t>
      </w:r>
    </w:p>
    <w:p w14:paraId="19D2E4A6">
      <w:pPr>
        <w:adjustRightInd w:val="0"/>
        <w:snapToGrid w:val="0"/>
        <w:spacing w:line="440" w:lineRule="exact"/>
        <w:jc w:val="left"/>
        <w:rPr>
          <w:rFonts w:ascii="Times New Roman" w:hAnsi="Times New Roman" w:eastAsia="方正仿宋简体" w:cs="Times New Roman"/>
          <w:sz w:val="24"/>
          <w:szCs w:val="21"/>
        </w:rPr>
      </w:pPr>
      <w:r>
        <w:rPr>
          <w:rFonts w:ascii="Times New Roman" w:hAnsi="Times New Roman" w:eastAsia="方正仿宋简体" w:cs="Times New Roman"/>
          <w:sz w:val="24"/>
          <w:szCs w:val="21"/>
        </w:rPr>
        <w:t>达州市万源生态环境局：</w:t>
      </w:r>
    </w:p>
    <w:p w14:paraId="0D64F818">
      <w:pPr>
        <w:adjustRightInd w:val="0"/>
        <w:snapToGrid w:val="0"/>
        <w:spacing w:line="440" w:lineRule="exact"/>
        <w:ind w:firstLine="480" w:firstLineChars="200"/>
        <w:rPr>
          <w:rFonts w:ascii="Times New Roman" w:hAnsi="Times New Roman" w:eastAsia="方正仿宋简体" w:cs="Times New Roman"/>
          <w:sz w:val="24"/>
          <w:szCs w:val="21"/>
          <w:lang w:bidi="en-US"/>
        </w:rPr>
      </w:pPr>
      <w:r>
        <w:rPr>
          <w:rFonts w:ascii="Times New Roman" w:hAnsi="Times New Roman" w:eastAsia="方正仿宋简体" w:cs="Times New Roman"/>
          <w:sz w:val="24"/>
          <w:szCs w:val="21"/>
        </w:rPr>
        <w:t>根据贵局发布的</w:t>
      </w:r>
      <w:r>
        <w:rPr>
          <w:rFonts w:ascii="Times New Roman" w:hAnsi="Times New Roman" w:eastAsia="方正仿宋简体" w:cs="Times New Roman"/>
          <w:sz w:val="24"/>
          <w:szCs w:val="21"/>
          <w:lang w:bidi="en-US"/>
        </w:rPr>
        <w:t>《2025年至2027年万源市城市集中式饮用水源地水质优选33项监测服务采购询价公告》</w:t>
      </w:r>
      <w:r>
        <w:rPr>
          <w:rFonts w:ascii="Times New Roman" w:hAnsi="Times New Roman" w:eastAsia="方正仿宋简体" w:cs="Times New Roman"/>
          <w:sz w:val="24"/>
          <w:szCs w:val="21"/>
        </w:rPr>
        <w:t>要求。经认真讨论研究后，</w:t>
      </w:r>
      <w:r>
        <w:rPr>
          <w:rFonts w:ascii="Times New Roman" w:hAnsi="Times New Roman" w:eastAsia="方正仿宋简体" w:cs="Times New Roman"/>
          <w:sz w:val="24"/>
          <w:szCs w:val="21"/>
          <w:lang w:bidi="en-US"/>
        </w:rPr>
        <w:t>我公司愿意参与你单位组织的此项工作，现将相关监测服务报价下，期待与贵局合作。</w:t>
      </w:r>
    </w:p>
    <w:p w14:paraId="450A7404">
      <w:pPr>
        <w:adjustRightInd w:val="0"/>
        <w:snapToGrid w:val="0"/>
        <w:spacing w:line="440" w:lineRule="exact"/>
        <w:ind w:firstLine="480" w:firstLineChars="200"/>
        <w:rPr>
          <w:rFonts w:ascii="Times New Roman" w:hAnsi="Times New Roman" w:eastAsia="方正仿宋简体" w:cs="Times New Roman"/>
          <w:sz w:val="24"/>
          <w:szCs w:val="21"/>
          <w:lang w:bidi="en-US"/>
        </w:rPr>
      </w:pPr>
      <w:r>
        <w:rPr>
          <w:rFonts w:ascii="Times New Roman" w:hAnsi="Times New Roman" w:eastAsia="方正仿宋简体" w:cs="Times New Roman"/>
          <w:bCs/>
          <w:sz w:val="24"/>
          <w:szCs w:val="21"/>
        </w:rPr>
        <w:t>1. 我方自愿向采购人提供所需服务，本次报价总价为人民币XXX元（大写：XXX元），报价明细附后。</w:t>
      </w:r>
    </w:p>
    <w:p w14:paraId="57B031C1">
      <w:pPr>
        <w:adjustRightInd w:val="0"/>
        <w:snapToGrid w:val="0"/>
        <w:spacing w:line="440" w:lineRule="exact"/>
        <w:ind w:firstLine="560" w:firstLineChars="200"/>
        <w:jc w:val="center"/>
        <w:rPr>
          <w:rFonts w:ascii="Times New Roman" w:hAnsi="Times New Roman" w:eastAsia="方正仿宋简体" w:cs="Times New Roman"/>
          <w:sz w:val="28"/>
          <w:szCs w:val="21"/>
          <w:lang w:bidi="en-US"/>
        </w:rPr>
      </w:pPr>
      <w:r>
        <w:rPr>
          <w:rFonts w:ascii="Times New Roman" w:hAnsi="Times New Roman" w:eastAsia="方正仿宋简体" w:cs="Times New Roman"/>
          <w:sz w:val="28"/>
          <w:szCs w:val="21"/>
          <w:lang w:bidi="en-US"/>
        </w:rPr>
        <w:t>报价明细表</w:t>
      </w:r>
    </w:p>
    <w:tbl>
      <w:tblPr>
        <w:tblStyle w:val="1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923"/>
        <w:gridCol w:w="1285"/>
        <w:gridCol w:w="992"/>
        <w:gridCol w:w="2393"/>
        <w:gridCol w:w="1219"/>
        <w:gridCol w:w="1161"/>
        <w:gridCol w:w="992"/>
      </w:tblGrid>
      <w:tr w14:paraId="2322C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4A82E1EB">
            <w:pPr>
              <w:spacing w:line="440" w:lineRule="exact"/>
              <w:jc w:val="center"/>
              <w:rPr>
                <w:rFonts w:ascii="Times New Roman" w:hAnsi="Times New Roman" w:eastAsia="方正仿宋简体" w:cs="Times New Roman"/>
                <w:sz w:val="22"/>
                <w:szCs w:val="21"/>
              </w:rPr>
            </w:pPr>
            <w:r>
              <w:rPr>
                <w:rFonts w:ascii="Times New Roman" w:hAnsi="Times New Roman" w:eastAsia="方正仿宋简体" w:cs="Times New Roman"/>
                <w:sz w:val="22"/>
                <w:szCs w:val="21"/>
              </w:rPr>
              <w:t>序号</w:t>
            </w:r>
          </w:p>
        </w:tc>
        <w:tc>
          <w:tcPr>
            <w:tcW w:w="923" w:type="dxa"/>
            <w:vAlign w:val="center"/>
          </w:tcPr>
          <w:p w14:paraId="4A1B888A">
            <w:pPr>
              <w:spacing w:line="440" w:lineRule="exact"/>
              <w:jc w:val="center"/>
              <w:rPr>
                <w:rFonts w:ascii="Times New Roman" w:hAnsi="Times New Roman" w:eastAsia="方正仿宋简体" w:cs="Times New Roman"/>
                <w:sz w:val="22"/>
                <w:szCs w:val="21"/>
              </w:rPr>
            </w:pPr>
            <w:r>
              <w:rPr>
                <w:rFonts w:ascii="Times New Roman" w:hAnsi="Times New Roman" w:eastAsia="方正仿宋简体" w:cs="Times New Roman"/>
                <w:sz w:val="22"/>
                <w:szCs w:val="21"/>
              </w:rPr>
              <w:t>点位</w:t>
            </w:r>
          </w:p>
        </w:tc>
        <w:tc>
          <w:tcPr>
            <w:tcW w:w="1285" w:type="dxa"/>
            <w:vAlign w:val="center"/>
          </w:tcPr>
          <w:p w14:paraId="2291C3C9">
            <w:pPr>
              <w:spacing w:line="440" w:lineRule="exact"/>
              <w:jc w:val="center"/>
              <w:rPr>
                <w:rFonts w:ascii="Times New Roman" w:hAnsi="Times New Roman" w:eastAsia="方正仿宋简体" w:cs="Times New Roman"/>
                <w:sz w:val="22"/>
                <w:szCs w:val="21"/>
              </w:rPr>
            </w:pPr>
            <w:r>
              <w:rPr>
                <w:rFonts w:ascii="Times New Roman" w:hAnsi="Times New Roman" w:eastAsia="方正仿宋简体" w:cs="Times New Roman"/>
                <w:sz w:val="22"/>
                <w:szCs w:val="21"/>
              </w:rPr>
              <w:t>监测</w:t>
            </w:r>
          </w:p>
          <w:p w14:paraId="718E4211">
            <w:pPr>
              <w:spacing w:line="440" w:lineRule="exact"/>
              <w:jc w:val="center"/>
              <w:rPr>
                <w:rFonts w:ascii="Times New Roman" w:hAnsi="Times New Roman" w:eastAsia="方正仿宋简体" w:cs="Times New Roman"/>
                <w:sz w:val="22"/>
                <w:szCs w:val="21"/>
              </w:rPr>
            </w:pPr>
            <w:r>
              <w:rPr>
                <w:rFonts w:ascii="Times New Roman" w:hAnsi="Times New Roman" w:eastAsia="方正仿宋简体" w:cs="Times New Roman"/>
                <w:sz w:val="22"/>
                <w:szCs w:val="21"/>
              </w:rPr>
              <w:t>次数</w:t>
            </w:r>
          </w:p>
        </w:tc>
        <w:tc>
          <w:tcPr>
            <w:tcW w:w="3385" w:type="dxa"/>
            <w:gridSpan w:val="2"/>
            <w:vAlign w:val="center"/>
          </w:tcPr>
          <w:p w14:paraId="75ACD942">
            <w:pPr>
              <w:spacing w:line="440" w:lineRule="exact"/>
              <w:jc w:val="center"/>
              <w:rPr>
                <w:rFonts w:ascii="Times New Roman" w:hAnsi="Times New Roman" w:eastAsia="方正仿宋简体" w:cs="Times New Roman"/>
                <w:sz w:val="22"/>
                <w:szCs w:val="21"/>
              </w:rPr>
            </w:pPr>
            <w:r>
              <w:rPr>
                <w:rFonts w:ascii="Times New Roman" w:hAnsi="Times New Roman" w:eastAsia="方正仿宋简体" w:cs="Times New Roman"/>
                <w:sz w:val="22"/>
                <w:szCs w:val="21"/>
              </w:rPr>
              <w:t>监测项目</w:t>
            </w:r>
          </w:p>
        </w:tc>
        <w:tc>
          <w:tcPr>
            <w:tcW w:w="1219" w:type="dxa"/>
            <w:vAlign w:val="center"/>
          </w:tcPr>
          <w:p w14:paraId="221B09E1">
            <w:pPr>
              <w:spacing w:line="440" w:lineRule="exact"/>
              <w:jc w:val="center"/>
              <w:rPr>
                <w:rFonts w:ascii="Times New Roman" w:hAnsi="Times New Roman" w:eastAsia="方正仿宋简体" w:cs="Times New Roman"/>
                <w:sz w:val="22"/>
                <w:szCs w:val="21"/>
              </w:rPr>
            </w:pPr>
            <w:r>
              <w:rPr>
                <w:rFonts w:ascii="Times New Roman" w:hAnsi="Times New Roman" w:eastAsia="方正仿宋简体" w:cs="Times New Roman"/>
                <w:sz w:val="22"/>
                <w:szCs w:val="21"/>
              </w:rPr>
              <w:t>服务单价（元/次）</w:t>
            </w:r>
          </w:p>
        </w:tc>
        <w:tc>
          <w:tcPr>
            <w:tcW w:w="1161" w:type="dxa"/>
            <w:vAlign w:val="center"/>
          </w:tcPr>
          <w:p w14:paraId="665807D5">
            <w:pPr>
              <w:spacing w:line="440" w:lineRule="exact"/>
              <w:jc w:val="center"/>
              <w:rPr>
                <w:rFonts w:ascii="Times New Roman" w:hAnsi="Times New Roman" w:eastAsia="方正仿宋简体" w:cs="Times New Roman"/>
                <w:sz w:val="22"/>
                <w:szCs w:val="21"/>
              </w:rPr>
            </w:pPr>
            <w:r>
              <w:rPr>
                <w:rFonts w:ascii="Times New Roman" w:hAnsi="Times New Roman" w:eastAsia="方正仿宋简体" w:cs="Times New Roman"/>
                <w:sz w:val="22"/>
                <w:szCs w:val="21"/>
              </w:rPr>
              <w:t>小计（元）</w:t>
            </w:r>
          </w:p>
        </w:tc>
        <w:tc>
          <w:tcPr>
            <w:tcW w:w="992" w:type="dxa"/>
            <w:vAlign w:val="center"/>
          </w:tcPr>
          <w:p w14:paraId="476EDF18">
            <w:pPr>
              <w:spacing w:line="440" w:lineRule="exact"/>
              <w:jc w:val="center"/>
              <w:rPr>
                <w:rFonts w:ascii="Times New Roman" w:hAnsi="Times New Roman" w:eastAsia="方正仿宋简体" w:cs="Times New Roman"/>
                <w:sz w:val="22"/>
                <w:szCs w:val="21"/>
              </w:rPr>
            </w:pPr>
            <w:r>
              <w:rPr>
                <w:rFonts w:ascii="Times New Roman" w:hAnsi="Times New Roman" w:eastAsia="方正仿宋简体" w:cs="Times New Roman"/>
                <w:sz w:val="22"/>
                <w:szCs w:val="21"/>
              </w:rPr>
              <w:t>备注</w:t>
            </w:r>
          </w:p>
        </w:tc>
      </w:tr>
      <w:tr w14:paraId="5D48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74" w:type="dxa"/>
            <w:vAlign w:val="center"/>
          </w:tcPr>
          <w:p w14:paraId="6F86D101">
            <w:pPr>
              <w:spacing w:line="440" w:lineRule="exact"/>
              <w:jc w:val="center"/>
              <w:rPr>
                <w:rFonts w:ascii="Times New Roman" w:hAnsi="Times New Roman" w:eastAsia="方正仿宋简体" w:cs="Times New Roman"/>
                <w:sz w:val="22"/>
                <w:szCs w:val="21"/>
              </w:rPr>
            </w:pPr>
            <w:r>
              <w:rPr>
                <w:rFonts w:ascii="Times New Roman" w:hAnsi="Times New Roman" w:eastAsia="方正仿宋简体" w:cs="Times New Roman"/>
                <w:sz w:val="22"/>
                <w:szCs w:val="21"/>
              </w:rPr>
              <w:t>1</w:t>
            </w:r>
          </w:p>
        </w:tc>
        <w:tc>
          <w:tcPr>
            <w:tcW w:w="923" w:type="dxa"/>
            <w:vAlign w:val="center"/>
          </w:tcPr>
          <w:p w14:paraId="7B4B3FD2">
            <w:pPr>
              <w:spacing w:line="440" w:lineRule="exact"/>
              <w:jc w:val="center"/>
              <w:rPr>
                <w:rFonts w:ascii="Times New Roman" w:hAnsi="Times New Roman" w:eastAsia="方正仿宋简体" w:cs="Times New Roman"/>
                <w:sz w:val="22"/>
                <w:szCs w:val="21"/>
              </w:rPr>
            </w:pPr>
            <w:r>
              <w:rPr>
                <w:rFonts w:ascii="Times New Roman" w:hAnsi="Times New Roman" w:eastAsia="方正仿宋简体" w:cs="Times New Roman"/>
                <w:sz w:val="22"/>
                <w:szCs w:val="21"/>
              </w:rPr>
              <w:t>偏岩子</w:t>
            </w:r>
          </w:p>
        </w:tc>
        <w:tc>
          <w:tcPr>
            <w:tcW w:w="1285" w:type="dxa"/>
            <w:vAlign w:val="center"/>
          </w:tcPr>
          <w:p w14:paraId="2657979C">
            <w:pPr>
              <w:spacing w:line="440" w:lineRule="exact"/>
              <w:jc w:val="center"/>
              <w:rPr>
                <w:rFonts w:ascii="Times New Roman" w:hAnsi="Times New Roman" w:eastAsia="方正仿宋简体" w:cs="Times New Roman"/>
                <w:sz w:val="22"/>
                <w:szCs w:val="21"/>
              </w:rPr>
            </w:pPr>
            <w:r>
              <w:rPr>
                <w:rFonts w:ascii="Times New Roman" w:hAnsi="Times New Roman" w:eastAsia="方正仿宋简体" w:cs="Times New Roman"/>
                <w:sz w:val="22"/>
                <w:szCs w:val="21"/>
              </w:rPr>
              <w:t>1次/季度，预计12次</w:t>
            </w:r>
          </w:p>
        </w:tc>
        <w:tc>
          <w:tcPr>
            <w:tcW w:w="3385" w:type="dxa"/>
            <w:gridSpan w:val="2"/>
            <w:vAlign w:val="center"/>
          </w:tcPr>
          <w:p w14:paraId="0B4CC304">
            <w:pPr>
              <w:spacing w:line="440" w:lineRule="exact"/>
              <w:jc w:val="center"/>
              <w:rPr>
                <w:rFonts w:ascii="Times New Roman" w:hAnsi="Times New Roman" w:eastAsia="方正仿宋简体" w:cs="Times New Roman"/>
                <w:sz w:val="22"/>
                <w:szCs w:val="21"/>
              </w:rPr>
            </w:pPr>
            <w:r>
              <w:rPr>
                <w:rFonts w:ascii="Times New Roman" w:hAnsi="Times New Roman" w:eastAsia="方正仿宋简体" w:cs="Times New Roman"/>
                <w:szCs w:val="21"/>
              </w:rPr>
              <w:t>《地表水环境质量标准》（GB 3838-2002）表3中优选33项</w:t>
            </w:r>
          </w:p>
        </w:tc>
        <w:tc>
          <w:tcPr>
            <w:tcW w:w="1219" w:type="dxa"/>
            <w:vAlign w:val="center"/>
          </w:tcPr>
          <w:p w14:paraId="27C4B26D">
            <w:pPr>
              <w:spacing w:line="440" w:lineRule="exact"/>
              <w:jc w:val="center"/>
              <w:rPr>
                <w:rFonts w:ascii="Times New Roman" w:hAnsi="Times New Roman" w:eastAsia="方正仿宋简体" w:cs="Times New Roman"/>
                <w:sz w:val="22"/>
                <w:szCs w:val="21"/>
              </w:rPr>
            </w:pPr>
          </w:p>
        </w:tc>
        <w:tc>
          <w:tcPr>
            <w:tcW w:w="1161" w:type="dxa"/>
            <w:vAlign w:val="center"/>
          </w:tcPr>
          <w:p w14:paraId="03ACFB69">
            <w:pPr>
              <w:spacing w:line="440" w:lineRule="exact"/>
              <w:jc w:val="center"/>
              <w:rPr>
                <w:rFonts w:ascii="Times New Roman" w:hAnsi="Times New Roman" w:eastAsia="方正仿宋简体" w:cs="Times New Roman"/>
                <w:sz w:val="22"/>
                <w:szCs w:val="21"/>
              </w:rPr>
            </w:pPr>
          </w:p>
        </w:tc>
        <w:tc>
          <w:tcPr>
            <w:tcW w:w="992" w:type="dxa"/>
            <w:vAlign w:val="center"/>
          </w:tcPr>
          <w:p w14:paraId="621F0E5F">
            <w:pPr>
              <w:spacing w:line="440" w:lineRule="exact"/>
              <w:jc w:val="center"/>
              <w:rPr>
                <w:rFonts w:ascii="Times New Roman" w:hAnsi="Times New Roman" w:eastAsia="方正仿宋简体" w:cs="Times New Roman"/>
                <w:sz w:val="22"/>
                <w:szCs w:val="21"/>
              </w:rPr>
            </w:pPr>
            <w:r>
              <w:rPr>
                <w:rFonts w:ascii="Times New Roman" w:hAnsi="Times New Roman" w:eastAsia="方正仿宋简体" w:cs="Times New Roman"/>
                <w:sz w:val="22"/>
                <w:szCs w:val="21"/>
              </w:rPr>
              <w:t>地表水</w:t>
            </w:r>
          </w:p>
        </w:tc>
      </w:tr>
      <w:tr w14:paraId="0817D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74" w:type="dxa"/>
            <w:vAlign w:val="center"/>
          </w:tcPr>
          <w:p w14:paraId="79E789C9">
            <w:pPr>
              <w:spacing w:line="440" w:lineRule="exact"/>
              <w:jc w:val="center"/>
              <w:rPr>
                <w:rFonts w:ascii="Times New Roman" w:hAnsi="Times New Roman" w:eastAsia="方正仿宋简体" w:cs="Times New Roman"/>
                <w:sz w:val="22"/>
                <w:szCs w:val="21"/>
              </w:rPr>
            </w:pPr>
            <w:r>
              <w:rPr>
                <w:rFonts w:ascii="Times New Roman" w:hAnsi="Times New Roman" w:eastAsia="方正仿宋简体" w:cs="Times New Roman"/>
                <w:sz w:val="22"/>
                <w:szCs w:val="21"/>
              </w:rPr>
              <w:t>2</w:t>
            </w:r>
          </w:p>
        </w:tc>
        <w:tc>
          <w:tcPr>
            <w:tcW w:w="923" w:type="dxa"/>
            <w:vAlign w:val="center"/>
          </w:tcPr>
          <w:p w14:paraId="79EEB5AA">
            <w:pPr>
              <w:spacing w:line="440" w:lineRule="exact"/>
              <w:jc w:val="center"/>
              <w:rPr>
                <w:rFonts w:ascii="Times New Roman" w:hAnsi="Times New Roman" w:eastAsia="方正仿宋简体" w:cs="Times New Roman"/>
                <w:sz w:val="22"/>
                <w:szCs w:val="21"/>
              </w:rPr>
            </w:pPr>
            <w:r>
              <w:rPr>
                <w:rFonts w:ascii="Times New Roman" w:hAnsi="Times New Roman" w:eastAsia="方正仿宋简体" w:cs="Times New Roman"/>
                <w:sz w:val="22"/>
                <w:szCs w:val="21"/>
              </w:rPr>
              <w:t>寨子河水库</w:t>
            </w:r>
          </w:p>
        </w:tc>
        <w:tc>
          <w:tcPr>
            <w:tcW w:w="1285" w:type="dxa"/>
            <w:vAlign w:val="center"/>
          </w:tcPr>
          <w:p w14:paraId="7FBB3C21">
            <w:pPr>
              <w:spacing w:line="440" w:lineRule="exact"/>
              <w:jc w:val="center"/>
              <w:rPr>
                <w:rFonts w:ascii="Times New Roman" w:hAnsi="Times New Roman" w:eastAsia="方正仿宋简体" w:cs="Times New Roman"/>
                <w:sz w:val="22"/>
                <w:szCs w:val="21"/>
              </w:rPr>
            </w:pPr>
            <w:r>
              <w:rPr>
                <w:rFonts w:ascii="Times New Roman" w:hAnsi="Times New Roman" w:eastAsia="方正仿宋简体" w:cs="Times New Roman"/>
                <w:sz w:val="22"/>
                <w:szCs w:val="21"/>
              </w:rPr>
              <w:t>1次/季度，预计12次</w:t>
            </w:r>
          </w:p>
        </w:tc>
        <w:tc>
          <w:tcPr>
            <w:tcW w:w="3385" w:type="dxa"/>
            <w:gridSpan w:val="2"/>
            <w:vAlign w:val="center"/>
          </w:tcPr>
          <w:p w14:paraId="57E42DAC">
            <w:pPr>
              <w:spacing w:line="440" w:lineRule="exact"/>
              <w:jc w:val="center"/>
              <w:rPr>
                <w:rFonts w:ascii="Times New Roman" w:hAnsi="Times New Roman" w:eastAsia="方正仿宋简体" w:cs="Times New Roman"/>
                <w:sz w:val="22"/>
                <w:szCs w:val="21"/>
              </w:rPr>
            </w:pPr>
            <w:r>
              <w:rPr>
                <w:rFonts w:ascii="Times New Roman" w:hAnsi="Times New Roman" w:eastAsia="方正仿宋简体" w:cs="Times New Roman"/>
                <w:szCs w:val="21"/>
              </w:rPr>
              <w:t>《地表水环境质量标准》（GB 3838-2002）表3中优选33项</w:t>
            </w:r>
          </w:p>
        </w:tc>
        <w:tc>
          <w:tcPr>
            <w:tcW w:w="1219" w:type="dxa"/>
            <w:vAlign w:val="center"/>
          </w:tcPr>
          <w:p w14:paraId="0DFC6037">
            <w:pPr>
              <w:spacing w:line="440" w:lineRule="exact"/>
              <w:jc w:val="center"/>
              <w:rPr>
                <w:rFonts w:ascii="Times New Roman" w:hAnsi="Times New Roman" w:eastAsia="方正仿宋简体" w:cs="Times New Roman"/>
                <w:sz w:val="22"/>
                <w:szCs w:val="21"/>
              </w:rPr>
            </w:pPr>
          </w:p>
        </w:tc>
        <w:tc>
          <w:tcPr>
            <w:tcW w:w="1161" w:type="dxa"/>
            <w:vAlign w:val="center"/>
          </w:tcPr>
          <w:p w14:paraId="4A464D66">
            <w:pPr>
              <w:spacing w:line="440" w:lineRule="exact"/>
              <w:jc w:val="center"/>
              <w:rPr>
                <w:rFonts w:ascii="Times New Roman" w:hAnsi="Times New Roman" w:eastAsia="方正仿宋简体" w:cs="Times New Roman"/>
                <w:sz w:val="22"/>
                <w:szCs w:val="21"/>
              </w:rPr>
            </w:pPr>
          </w:p>
        </w:tc>
        <w:tc>
          <w:tcPr>
            <w:tcW w:w="992" w:type="dxa"/>
            <w:vAlign w:val="center"/>
          </w:tcPr>
          <w:p w14:paraId="77A28801">
            <w:pPr>
              <w:spacing w:line="440" w:lineRule="exact"/>
              <w:jc w:val="center"/>
              <w:rPr>
                <w:rFonts w:ascii="Times New Roman" w:hAnsi="Times New Roman" w:eastAsia="方正仿宋简体" w:cs="Times New Roman"/>
                <w:sz w:val="22"/>
                <w:szCs w:val="21"/>
              </w:rPr>
            </w:pPr>
            <w:r>
              <w:rPr>
                <w:rFonts w:ascii="Times New Roman" w:hAnsi="Times New Roman" w:eastAsia="方正仿宋简体" w:cs="Times New Roman"/>
                <w:sz w:val="22"/>
                <w:szCs w:val="21"/>
              </w:rPr>
              <w:t>地表水、湖库</w:t>
            </w:r>
          </w:p>
        </w:tc>
      </w:tr>
      <w:tr w14:paraId="19A2A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74" w:type="dxa"/>
            <w:vAlign w:val="center"/>
          </w:tcPr>
          <w:p w14:paraId="12325D22">
            <w:pPr>
              <w:spacing w:line="440" w:lineRule="exact"/>
              <w:jc w:val="center"/>
              <w:rPr>
                <w:rFonts w:ascii="Times New Roman" w:hAnsi="Times New Roman" w:eastAsia="方正仿宋简体" w:cs="Times New Roman"/>
                <w:sz w:val="22"/>
                <w:szCs w:val="21"/>
              </w:rPr>
            </w:pPr>
            <w:r>
              <w:rPr>
                <w:rFonts w:ascii="Times New Roman" w:hAnsi="Times New Roman" w:eastAsia="方正仿宋简体" w:cs="Times New Roman"/>
                <w:sz w:val="22"/>
                <w:szCs w:val="21"/>
              </w:rPr>
              <w:t>合计</w:t>
            </w:r>
          </w:p>
        </w:tc>
        <w:tc>
          <w:tcPr>
            <w:tcW w:w="6812" w:type="dxa"/>
            <w:gridSpan w:val="5"/>
            <w:vAlign w:val="center"/>
          </w:tcPr>
          <w:p w14:paraId="26C3BB0E">
            <w:pPr>
              <w:spacing w:line="440" w:lineRule="exact"/>
              <w:jc w:val="center"/>
              <w:rPr>
                <w:rFonts w:ascii="Times New Roman" w:hAnsi="Times New Roman" w:eastAsia="方正仿宋简体" w:cs="Times New Roman"/>
                <w:sz w:val="22"/>
                <w:szCs w:val="21"/>
              </w:rPr>
            </w:pPr>
            <w:r>
              <w:rPr>
                <w:rFonts w:ascii="Times New Roman" w:hAnsi="Times New Roman" w:eastAsia="方正仿宋简体" w:cs="Times New Roman"/>
                <w:sz w:val="22"/>
                <w:szCs w:val="21"/>
              </w:rPr>
              <w:t>元（大写：                 元整）</w:t>
            </w:r>
          </w:p>
        </w:tc>
        <w:tc>
          <w:tcPr>
            <w:tcW w:w="1161" w:type="dxa"/>
            <w:vAlign w:val="center"/>
          </w:tcPr>
          <w:p w14:paraId="618E9848">
            <w:pPr>
              <w:spacing w:line="440" w:lineRule="exact"/>
              <w:jc w:val="center"/>
              <w:rPr>
                <w:rFonts w:ascii="Times New Roman" w:hAnsi="Times New Roman" w:eastAsia="方正仿宋简体" w:cs="Times New Roman"/>
                <w:sz w:val="22"/>
                <w:szCs w:val="21"/>
              </w:rPr>
            </w:pPr>
          </w:p>
        </w:tc>
        <w:tc>
          <w:tcPr>
            <w:tcW w:w="992" w:type="dxa"/>
            <w:vAlign w:val="center"/>
          </w:tcPr>
          <w:p w14:paraId="56B24B37">
            <w:pPr>
              <w:spacing w:line="440" w:lineRule="exact"/>
              <w:jc w:val="center"/>
              <w:rPr>
                <w:rFonts w:ascii="Times New Roman" w:hAnsi="Times New Roman" w:eastAsia="方正仿宋简体" w:cs="Times New Roman"/>
                <w:sz w:val="22"/>
                <w:szCs w:val="21"/>
              </w:rPr>
            </w:pPr>
          </w:p>
        </w:tc>
      </w:tr>
      <w:tr w14:paraId="6960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882" w:type="dxa"/>
            <w:gridSpan w:val="3"/>
            <w:vAlign w:val="center"/>
          </w:tcPr>
          <w:p w14:paraId="7661EF76">
            <w:pPr>
              <w:spacing w:line="440" w:lineRule="exact"/>
              <w:jc w:val="center"/>
              <w:rPr>
                <w:rFonts w:ascii="Times New Roman" w:hAnsi="Times New Roman" w:eastAsia="方正仿宋简体" w:cs="Times New Roman"/>
                <w:sz w:val="22"/>
                <w:szCs w:val="21"/>
              </w:rPr>
            </w:pPr>
            <w:r>
              <w:rPr>
                <w:rFonts w:ascii="Times New Roman" w:hAnsi="Times New Roman" w:eastAsia="方正仿宋简体" w:cs="Times New Roman"/>
                <w:sz w:val="22"/>
                <w:szCs w:val="21"/>
              </w:rPr>
              <w:t>法人或授权人（签字）</w:t>
            </w:r>
          </w:p>
        </w:tc>
        <w:tc>
          <w:tcPr>
            <w:tcW w:w="992" w:type="dxa"/>
            <w:vAlign w:val="center"/>
          </w:tcPr>
          <w:p w14:paraId="4EEB3BD1">
            <w:pPr>
              <w:spacing w:line="440" w:lineRule="exact"/>
              <w:jc w:val="center"/>
              <w:rPr>
                <w:rFonts w:ascii="Times New Roman" w:hAnsi="Times New Roman" w:eastAsia="方正仿宋简体" w:cs="Times New Roman"/>
                <w:sz w:val="22"/>
                <w:szCs w:val="21"/>
              </w:rPr>
            </w:pPr>
          </w:p>
        </w:tc>
        <w:tc>
          <w:tcPr>
            <w:tcW w:w="5765" w:type="dxa"/>
            <w:gridSpan w:val="4"/>
            <w:vAlign w:val="center"/>
          </w:tcPr>
          <w:p w14:paraId="248FCFEE">
            <w:pPr>
              <w:spacing w:line="440" w:lineRule="exact"/>
              <w:jc w:val="center"/>
              <w:rPr>
                <w:rFonts w:ascii="Times New Roman" w:hAnsi="Times New Roman" w:eastAsia="方正仿宋简体" w:cs="Times New Roman"/>
                <w:sz w:val="22"/>
                <w:szCs w:val="21"/>
              </w:rPr>
            </w:pPr>
          </w:p>
        </w:tc>
      </w:tr>
    </w:tbl>
    <w:p w14:paraId="431982AF">
      <w:pPr>
        <w:pStyle w:val="7"/>
        <w:spacing w:before="0" w:beforeAutospacing="0" w:after="0" w:afterAutospacing="0" w:line="440" w:lineRule="exact"/>
        <w:ind w:firstLine="480" w:firstLineChars="200"/>
        <w:rPr>
          <w:rFonts w:ascii="Times New Roman" w:hAnsi="Times New Roman" w:eastAsia="方正仿宋简体" w:cs="Times New Roman"/>
          <w:bCs/>
          <w:szCs w:val="21"/>
        </w:rPr>
      </w:pPr>
      <w:r>
        <w:rPr>
          <w:rFonts w:ascii="Times New Roman" w:hAnsi="Times New Roman" w:eastAsia="方正仿宋简体" w:cs="Times New Roman"/>
          <w:szCs w:val="21"/>
        </w:rPr>
        <w:t>表3中优选33项为：三氯甲烷、四氯化碳、三氯乙烯、四氯乙烯、甲醛、苯、甲苯、乙苯、二甲苯、苯乙烯、异丙苯、氯苯、1，2-二氯苯、1，4-二氯苯、三氯苯、硝基苯、二硝基苯、硝基氯苯、邻苯二甲酸二丁酯、邻苯二甲酸二（2-乙基己基）酯、滴滴涕、林丹、阿特拉津、苯并（a）芘、钼、钴、铍、硼、锑、镍、钡、钒、铊等指标，湖库型水源地增测叶绿素a和透明度。</w:t>
      </w:r>
    </w:p>
    <w:p w14:paraId="08944D41">
      <w:pPr>
        <w:pStyle w:val="7"/>
        <w:spacing w:before="0" w:beforeAutospacing="0" w:after="0" w:afterAutospacing="0" w:line="440" w:lineRule="exact"/>
        <w:ind w:firstLine="480" w:firstLineChars="200"/>
        <w:rPr>
          <w:rFonts w:ascii="Times New Roman" w:hAnsi="Times New Roman" w:eastAsia="方正仿宋简体" w:cs="Times New Roman"/>
          <w:bCs/>
          <w:szCs w:val="21"/>
        </w:rPr>
      </w:pPr>
      <w:r>
        <w:rPr>
          <w:rFonts w:ascii="Times New Roman" w:hAnsi="Times New Roman" w:eastAsia="方正仿宋简体" w:cs="Times New Roman"/>
          <w:bCs/>
          <w:szCs w:val="21"/>
        </w:rPr>
        <w:t>以上价格为包干价，包含所有人工、设备、保险、差旅、税费等所有费用。</w:t>
      </w:r>
    </w:p>
    <w:p w14:paraId="5CE69E70">
      <w:pPr>
        <w:pStyle w:val="7"/>
        <w:spacing w:before="0" w:beforeAutospacing="0" w:after="0" w:afterAutospacing="0" w:line="440" w:lineRule="exact"/>
        <w:ind w:firstLine="480" w:firstLineChars="200"/>
        <w:rPr>
          <w:rFonts w:ascii="Times New Roman" w:hAnsi="Times New Roman" w:eastAsia="方正仿宋简体" w:cs="Times New Roman"/>
          <w:bCs/>
          <w:szCs w:val="21"/>
        </w:rPr>
      </w:pPr>
      <w:r>
        <w:rPr>
          <w:rFonts w:ascii="Times New Roman" w:hAnsi="Times New Roman" w:eastAsia="方正仿宋简体" w:cs="Times New Roman"/>
          <w:bCs/>
          <w:szCs w:val="21"/>
        </w:rPr>
        <w:t>2. 我方能够严格履行合同规定的责任和义务，保证按照合同约定完成项目。</w:t>
      </w:r>
    </w:p>
    <w:p w14:paraId="20B4DAF5">
      <w:pPr>
        <w:pStyle w:val="7"/>
        <w:spacing w:before="0" w:beforeAutospacing="0" w:after="0" w:afterAutospacing="0" w:line="440" w:lineRule="exact"/>
        <w:ind w:firstLine="480" w:firstLineChars="200"/>
        <w:rPr>
          <w:rFonts w:ascii="Times New Roman" w:hAnsi="Times New Roman" w:eastAsia="方正仿宋简体" w:cs="Times New Roman"/>
          <w:bCs/>
          <w:szCs w:val="21"/>
        </w:rPr>
      </w:pPr>
    </w:p>
    <w:p w14:paraId="32310639">
      <w:pPr>
        <w:pStyle w:val="7"/>
        <w:spacing w:before="0" w:beforeAutospacing="0" w:after="0" w:afterAutospacing="0" w:line="440" w:lineRule="exact"/>
        <w:ind w:firstLine="480" w:firstLineChars="200"/>
        <w:rPr>
          <w:rFonts w:ascii="Times New Roman" w:hAnsi="Times New Roman" w:eastAsia="方正仿宋简体" w:cs="Times New Roman"/>
          <w:bCs/>
          <w:szCs w:val="21"/>
          <w:u w:val="single"/>
        </w:rPr>
      </w:pPr>
    </w:p>
    <w:p w14:paraId="2B9EAEA1">
      <w:pPr>
        <w:pStyle w:val="8"/>
        <w:adjustRightInd w:val="0"/>
        <w:snapToGrid w:val="0"/>
        <w:spacing w:after="0" w:line="440" w:lineRule="exact"/>
        <w:ind w:left="0" w:leftChars="0" w:firstLine="0" w:firstLineChars="0"/>
        <w:rPr>
          <w:rFonts w:ascii="Times New Roman" w:hAnsi="Times New Roman" w:eastAsia="方正仿宋简体" w:cs="Times New Roman"/>
          <w:sz w:val="24"/>
          <w:szCs w:val="21"/>
          <w:lang w:bidi="en-US"/>
        </w:rPr>
      </w:pPr>
      <w:r>
        <w:rPr>
          <w:rFonts w:ascii="Times New Roman" w:hAnsi="Times New Roman" w:eastAsia="方正仿宋简体" w:cs="Times New Roman"/>
          <w:sz w:val="24"/>
          <w:szCs w:val="21"/>
          <w:lang w:bidi="en-US"/>
        </w:rPr>
        <w:t xml:space="preserve">                                      （单位盖章）</w:t>
      </w:r>
    </w:p>
    <w:p w14:paraId="4EFEB475">
      <w:pPr>
        <w:pStyle w:val="8"/>
        <w:adjustRightInd w:val="0"/>
        <w:snapToGrid w:val="0"/>
        <w:spacing w:after="0" w:line="440" w:lineRule="exact"/>
        <w:ind w:left="0" w:leftChars="0" w:firstLine="0" w:firstLineChars="0"/>
        <w:rPr>
          <w:rFonts w:ascii="Times New Roman" w:hAnsi="Times New Roman" w:eastAsia="方正仿宋简体" w:cs="Times New Roman"/>
          <w:sz w:val="24"/>
          <w:szCs w:val="21"/>
          <w:lang w:bidi="en-US"/>
        </w:rPr>
      </w:pPr>
      <w:r>
        <w:rPr>
          <w:rFonts w:ascii="Times New Roman" w:hAnsi="Times New Roman" w:eastAsia="方正仿宋简体" w:cs="Times New Roman"/>
          <w:sz w:val="24"/>
          <w:szCs w:val="21"/>
          <w:lang w:bidi="en-US"/>
        </w:rPr>
        <w:t xml:space="preserve">                                            年  月  日</w:t>
      </w:r>
    </w:p>
    <w:p w14:paraId="41E2499B">
      <w:pPr>
        <w:pStyle w:val="8"/>
        <w:adjustRightInd w:val="0"/>
        <w:snapToGrid w:val="0"/>
        <w:spacing w:after="0" w:line="440" w:lineRule="exact"/>
        <w:ind w:left="0" w:leftChars="0" w:firstLine="0" w:firstLineChars="0"/>
        <w:rPr>
          <w:rFonts w:ascii="Times New Roman" w:hAnsi="Times New Roman" w:eastAsia="方正仿宋简体" w:cs="Times New Roman"/>
          <w:sz w:val="24"/>
          <w:szCs w:val="21"/>
          <w:lang w:bidi="en-US"/>
        </w:rPr>
      </w:pPr>
    </w:p>
    <w:p w14:paraId="757EA638">
      <w:pPr>
        <w:pStyle w:val="8"/>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r>
        <w:rPr>
          <w:rFonts w:ascii="Times New Roman" w:hAnsi="Times New Roman" w:eastAsia="方正仿宋简体" w:cs="Times New Roman"/>
          <w:sz w:val="32"/>
          <w:szCs w:val="24"/>
          <w:lang w:bidi="en-US"/>
        </w:rPr>
        <w:t>附件2</w:t>
      </w:r>
    </w:p>
    <w:p w14:paraId="5706ECA8">
      <w:pPr>
        <w:jc w:val="center"/>
        <w:rPr>
          <w:rFonts w:ascii="Times New Roman" w:hAnsi="Times New Roman" w:eastAsia="仿宋" w:cs="Times New Roman"/>
          <w:b/>
          <w:sz w:val="30"/>
          <w:szCs w:val="30"/>
        </w:rPr>
      </w:pPr>
      <w:r>
        <w:rPr>
          <w:rFonts w:ascii="Times New Roman" w:hAnsi="Times New Roman" w:eastAsia="仿宋" w:cs="Times New Roman"/>
          <w:b/>
          <w:sz w:val="30"/>
          <w:szCs w:val="30"/>
        </w:rPr>
        <w:t>承诺函</w:t>
      </w:r>
    </w:p>
    <w:p w14:paraId="14987FF9">
      <w:pPr>
        <w:pStyle w:val="7"/>
        <w:spacing w:line="520" w:lineRule="exact"/>
        <w:rPr>
          <w:rFonts w:ascii="Times New Roman" w:hAnsi="Times New Roman" w:eastAsia="仿宋" w:cs="Times New Roman"/>
          <w:bCs/>
          <w:sz w:val="28"/>
          <w:szCs w:val="28"/>
          <w:u w:val="single"/>
        </w:rPr>
      </w:pPr>
      <w:r>
        <w:rPr>
          <w:rFonts w:ascii="Times New Roman" w:hAnsi="Times New Roman" w:eastAsia="仿宋" w:cs="Times New Roman"/>
          <w:bCs/>
          <w:sz w:val="28"/>
          <w:szCs w:val="28"/>
          <w:u w:val="single"/>
        </w:rPr>
        <w:t>达州市万源生态环境局：</w:t>
      </w:r>
    </w:p>
    <w:p w14:paraId="4E709D8B">
      <w:pPr>
        <w:spacing w:line="480" w:lineRule="exact"/>
        <w:ind w:firstLine="420"/>
        <w:rPr>
          <w:rFonts w:ascii="Times New Roman" w:hAnsi="Times New Roman" w:eastAsia="仿宋" w:cs="Times New Roman"/>
          <w:sz w:val="24"/>
          <w:szCs w:val="24"/>
        </w:rPr>
      </w:pPr>
      <w:r>
        <w:rPr>
          <w:rFonts w:ascii="Times New Roman" w:hAnsi="Times New Roman" w:eastAsia="仿宋" w:cs="Times New Roman"/>
          <w:sz w:val="24"/>
          <w:szCs w:val="24"/>
        </w:rPr>
        <w:t>本公司作为本次项目的投标人，郑重承诺具备以下条件：</w:t>
      </w:r>
    </w:p>
    <w:p w14:paraId="3CBC5496">
      <w:pPr>
        <w:spacing w:line="48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（一）具有独立承担民事责任的能力；</w:t>
      </w:r>
    </w:p>
    <w:p w14:paraId="5A4F109B">
      <w:pPr>
        <w:spacing w:line="48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（二）具有良好的商业信誉和健全的财务会计制度；</w:t>
      </w:r>
    </w:p>
    <w:p w14:paraId="339B005D">
      <w:pPr>
        <w:spacing w:line="48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（三）具有履行合同所必需的能力；</w:t>
      </w:r>
    </w:p>
    <w:p w14:paraId="2CC4667D">
      <w:pPr>
        <w:spacing w:line="48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（四）有依法缴纳税收和社会保障资金的良好记录；</w:t>
      </w:r>
    </w:p>
    <w:p w14:paraId="67DB2756">
      <w:pPr>
        <w:spacing w:line="48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（五）参加政府采购活动前三年内，在经营活动中没有重大违法记录；</w:t>
      </w:r>
    </w:p>
    <w:p w14:paraId="360E4ED7">
      <w:pPr>
        <w:spacing w:line="480" w:lineRule="exact"/>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（六）在项目实施过程中由我方造成的一切事故、损失及其后果由我方承担；</w:t>
      </w:r>
    </w:p>
    <w:p w14:paraId="7500EA31">
      <w:pPr>
        <w:spacing w:line="480" w:lineRule="exact"/>
        <w:ind w:firstLine="480" w:firstLineChars="200"/>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（七）若我方中标，我方提供监测服务若有出现异常指标，免费开展一次复测服务。</w:t>
      </w:r>
    </w:p>
    <w:p w14:paraId="3526F56B">
      <w:pPr>
        <w:spacing w:line="480" w:lineRule="exact"/>
        <w:ind w:firstLine="422" w:firstLineChars="150"/>
        <w:rPr>
          <w:rFonts w:ascii="Times New Roman" w:hAnsi="Times New Roman" w:eastAsia="仿宋" w:cs="Times New Roman"/>
          <w:b/>
          <w:sz w:val="28"/>
          <w:szCs w:val="28"/>
        </w:rPr>
      </w:pPr>
      <w:r>
        <w:rPr>
          <w:rFonts w:ascii="Times New Roman" w:hAnsi="Times New Roman" w:eastAsia="仿宋" w:cs="Times New Roman"/>
          <w:b/>
          <w:sz w:val="28"/>
          <w:szCs w:val="28"/>
        </w:rPr>
        <w:t>本公司对上述承诺的真实性负责。如有虚假，将依法承担相应责任。</w:t>
      </w:r>
    </w:p>
    <w:p w14:paraId="3644950A">
      <w:pPr>
        <w:spacing w:line="480" w:lineRule="exact"/>
        <w:rPr>
          <w:rFonts w:ascii="Times New Roman" w:hAnsi="Times New Roman" w:eastAsia="仿宋" w:cs="Times New Roman"/>
          <w:sz w:val="28"/>
        </w:rPr>
      </w:pPr>
    </w:p>
    <w:p w14:paraId="41948DB9">
      <w:pPr>
        <w:spacing w:line="480" w:lineRule="exact"/>
        <w:rPr>
          <w:rFonts w:ascii="Times New Roman" w:hAnsi="Times New Roman" w:eastAsia="仿宋" w:cs="Times New Roman"/>
          <w:sz w:val="28"/>
        </w:rPr>
      </w:pPr>
    </w:p>
    <w:p w14:paraId="13F7F7FC">
      <w:pPr>
        <w:adjustRightInd w:val="0"/>
        <w:spacing w:line="480" w:lineRule="exact"/>
        <w:ind w:firstLine="720" w:firstLineChars="300"/>
        <w:jc w:val="left"/>
        <w:rPr>
          <w:rFonts w:ascii="Times New Roman" w:hAnsi="Times New Roman" w:eastAsia="仿宋" w:cs="Times New Roman"/>
          <w:sz w:val="24"/>
          <w:szCs w:val="24"/>
        </w:rPr>
      </w:pPr>
      <w:r>
        <w:rPr>
          <w:rFonts w:ascii="Times New Roman" w:hAnsi="Times New Roman" w:eastAsia="仿宋" w:cs="Times New Roman"/>
          <w:sz w:val="24"/>
          <w:szCs w:val="24"/>
        </w:rPr>
        <w:t>报价人名称：（盖章）</w:t>
      </w:r>
    </w:p>
    <w:p w14:paraId="578993A1">
      <w:pPr>
        <w:adjustRightInd w:val="0"/>
        <w:spacing w:line="480" w:lineRule="exact"/>
        <w:ind w:firstLine="720" w:firstLineChars="300"/>
        <w:jc w:val="left"/>
        <w:rPr>
          <w:rFonts w:ascii="Times New Roman" w:hAnsi="Times New Roman" w:eastAsia="仿宋" w:cs="Times New Roman"/>
          <w:sz w:val="24"/>
          <w:szCs w:val="24"/>
        </w:rPr>
      </w:pPr>
    </w:p>
    <w:p w14:paraId="4428FC5D">
      <w:pPr>
        <w:adjustRightInd w:val="0"/>
        <w:spacing w:line="480" w:lineRule="exact"/>
        <w:ind w:firstLine="720" w:firstLineChars="300"/>
        <w:jc w:val="left"/>
        <w:rPr>
          <w:rFonts w:ascii="Times New Roman" w:hAnsi="Times New Roman" w:eastAsia="仿宋" w:cs="Times New Roman"/>
          <w:sz w:val="24"/>
          <w:szCs w:val="24"/>
        </w:rPr>
      </w:pPr>
      <w:r>
        <w:rPr>
          <w:rFonts w:ascii="Times New Roman" w:hAnsi="Times New Roman" w:eastAsia="仿宋" w:cs="Times New Roman"/>
          <w:sz w:val="24"/>
          <w:szCs w:val="24"/>
        </w:rPr>
        <w:t>法定代表人或授权代表（签字或盖章）：</w:t>
      </w:r>
    </w:p>
    <w:p w14:paraId="628F223F">
      <w:pPr>
        <w:adjustRightInd w:val="0"/>
        <w:spacing w:line="480" w:lineRule="exact"/>
        <w:ind w:firstLine="720" w:firstLineChars="300"/>
        <w:jc w:val="left"/>
        <w:rPr>
          <w:rFonts w:ascii="Times New Roman" w:hAnsi="Times New Roman" w:eastAsia="仿宋" w:cs="Times New Roman"/>
          <w:sz w:val="24"/>
          <w:szCs w:val="24"/>
        </w:rPr>
      </w:pPr>
    </w:p>
    <w:p w14:paraId="0AA2F0FB">
      <w:pPr>
        <w:spacing w:line="480" w:lineRule="exact"/>
        <w:ind w:firstLine="720" w:firstLineChars="300"/>
        <w:rPr>
          <w:rFonts w:ascii="Times New Roman" w:hAnsi="Times New Roman" w:eastAsia="仿宋" w:cs="Times New Roman"/>
          <w:sz w:val="28"/>
        </w:rPr>
      </w:pPr>
      <w:r>
        <w:rPr>
          <w:rFonts w:ascii="Times New Roman" w:hAnsi="Times New Roman" w:eastAsia="仿宋" w:cs="Times New Roman"/>
          <w:sz w:val="24"/>
          <w:szCs w:val="24"/>
        </w:rPr>
        <w:t>日期：     年    月   日</w:t>
      </w:r>
    </w:p>
    <w:p w14:paraId="134DEFCB">
      <w:pPr>
        <w:pStyle w:val="8"/>
        <w:adjustRightInd w:val="0"/>
        <w:snapToGrid w:val="0"/>
        <w:spacing w:after="0" w:line="600" w:lineRule="exact"/>
        <w:ind w:left="0" w:leftChars="0" w:firstLine="0" w:firstLineChars="0"/>
        <w:rPr>
          <w:rFonts w:ascii="Times New Roman" w:hAnsi="Times New Roman" w:eastAsia="方正仿宋简体" w:cs="Times New Roman"/>
          <w:sz w:val="32"/>
          <w:szCs w:val="24"/>
          <w:lang w:bidi="en-US"/>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6767304"/>
    </w:sdtPr>
    <w:sdtContent>
      <w:p w14:paraId="40615794">
        <w:pPr>
          <w:pStyle w:val="5"/>
          <w:jc w:val="center"/>
        </w:pPr>
        <w:r>
          <w:rPr>
            <w:sz w:val="24"/>
          </w:rPr>
          <w:fldChar w:fldCharType="begin"/>
        </w:r>
        <w:r>
          <w:rPr>
            <w:sz w:val="24"/>
          </w:rPr>
          <w:instrText xml:space="preserve"> PAGE   \* MERGEFORMAT </w:instrText>
        </w:r>
        <w:r>
          <w:rPr>
            <w:sz w:val="24"/>
          </w:rPr>
          <w:fldChar w:fldCharType="separate"/>
        </w:r>
        <w:r>
          <w:rPr>
            <w:sz w:val="24"/>
            <w:lang w:val="zh-CN"/>
          </w:rPr>
          <w:t>-</w:t>
        </w:r>
        <w:r>
          <w:rPr>
            <w:sz w:val="24"/>
          </w:rPr>
          <w:t xml:space="preserve"> 4 -</w:t>
        </w:r>
        <w:r>
          <w:rPr>
            <w:sz w:val="24"/>
          </w:rPr>
          <w:fldChar w:fldCharType="end"/>
        </w:r>
      </w:p>
    </w:sdtContent>
  </w:sdt>
  <w:p w14:paraId="5C3D0B61">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5EE"/>
    <w:rsid w:val="00081EFB"/>
    <w:rsid w:val="000831A8"/>
    <w:rsid w:val="002374F2"/>
    <w:rsid w:val="00267071"/>
    <w:rsid w:val="002750FD"/>
    <w:rsid w:val="002A2486"/>
    <w:rsid w:val="002B5732"/>
    <w:rsid w:val="002D7BC6"/>
    <w:rsid w:val="002F1767"/>
    <w:rsid w:val="003036A3"/>
    <w:rsid w:val="003175DA"/>
    <w:rsid w:val="00341FE8"/>
    <w:rsid w:val="003554D6"/>
    <w:rsid w:val="00377499"/>
    <w:rsid w:val="0044705F"/>
    <w:rsid w:val="0047704E"/>
    <w:rsid w:val="004C35EE"/>
    <w:rsid w:val="00521345"/>
    <w:rsid w:val="005A79EE"/>
    <w:rsid w:val="005C7E59"/>
    <w:rsid w:val="00675678"/>
    <w:rsid w:val="00676297"/>
    <w:rsid w:val="00683149"/>
    <w:rsid w:val="006B70D9"/>
    <w:rsid w:val="00713D3C"/>
    <w:rsid w:val="00766515"/>
    <w:rsid w:val="00795129"/>
    <w:rsid w:val="007B68E1"/>
    <w:rsid w:val="008A7934"/>
    <w:rsid w:val="008B103F"/>
    <w:rsid w:val="0093176A"/>
    <w:rsid w:val="0099552A"/>
    <w:rsid w:val="009B169D"/>
    <w:rsid w:val="009D046D"/>
    <w:rsid w:val="00A11829"/>
    <w:rsid w:val="00A652D4"/>
    <w:rsid w:val="00A85EFC"/>
    <w:rsid w:val="00B12D03"/>
    <w:rsid w:val="00B21E92"/>
    <w:rsid w:val="00B915E2"/>
    <w:rsid w:val="00BA552F"/>
    <w:rsid w:val="00BE6370"/>
    <w:rsid w:val="00C92E31"/>
    <w:rsid w:val="00CC3438"/>
    <w:rsid w:val="00CF0496"/>
    <w:rsid w:val="00D66D7A"/>
    <w:rsid w:val="00D918A5"/>
    <w:rsid w:val="00DC7511"/>
    <w:rsid w:val="00E1495C"/>
    <w:rsid w:val="00E343AD"/>
    <w:rsid w:val="00EB37ED"/>
    <w:rsid w:val="00EC6D23"/>
    <w:rsid w:val="00F13808"/>
    <w:rsid w:val="00F173CA"/>
    <w:rsid w:val="00F9268F"/>
    <w:rsid w:val="0211157F"/>
    <w:rsid w:val="10DB2CC4"/>
    <w:rsid w:val="12116348"/>
    <w:rsid w:val="14013489"/>
    <w:rsid w:val="1C8E5E18"/>
    <w:rsid w:val="20363CF4"/>
    <w:rsid w:val="27A37A95"/>
    <w:rsid w:val="2A9A5842"/>
    <w:rsid w:val="32D30E68"/>
    <w:rsid w:val="39C97BAE"/>
    <w:rsid w:val="3E886B61"/>
    <w:rsid w:val="402049DE"/>
    <w:rsid w:val="44735770"/>
    <w:rsid w:val="48EA4BA0"/>
    <w:rsid w:val="53DD71B3"/>
    <w:rsid w:val="56B37851"/>
    <w:rsid w:val="648F3804"/>
    <w:rsid w:val="755D32FD"/>
    <w:rsid w:val="7B1A5686"/>
    <w:rsid w:val="7D167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7"/>
    <w:semiHidden/>
    <w:unhideWhenUsed/>
    <w:qFormat/>
    <w:uiPriority w:val="99"/>
    <w:pPr>
      <w:spacing w:after="120"/>
      <w:ind w:left="420" w:leftChars="200"/>
    </w:p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2"/>
    <w:link w:val="18"/>
    <w:qFormat/>
    <w:uiPriority w:val="0"/>
    <w:pPr>
      <w:ind w:firstLine="420" w:firstLineChars="200"/>
    </w:p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semiHidden/>
    <w:unhideWhenUsed/>
    <w:qFormat/>
    <w:uiPriority w:val="99"/>
    <w:rPr>
      <w:color w:val="800080" w:themeColor="followedHyperlink"/>
      <w:u w:val="single"/>
      <w14:textFill>
        <w14:solidFill>
          <w14:schemeClr w14:val="folHlink"/>
        </w14:solidFill>
      </w14:textFill>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customStyle="1" w:styleId="14">
    <w:name w:val="页眉 Char"/>
    <w:basedOn w:val="11"/>
    <w:link w:val="6"/>
    <w:semiHidden/>
    <w:qFormat/>
    <w:uiPriority w:val="99"/>
    <w:rPr>
      <w:sz w:val="18"/>
      <w:szCs w:val="18"/>
    </w:rPr>
  </w:style>
  <w:style w:type="character" w:customStyle="1" w:styleId="15">
    <w:name w:val="页脚 Char"/>
    <w:basedOn w:val="11"/>
    <w:link w:val="5"/>
    <w:qFormat/>
    <w:uiPriority w:val="99"/>
    <w:rPr>
      <w:sz w:val="18"/>
      <w:szCs w:val="18"/>
    </w:rPr>
  </w:style>
  <w:style w:type="character" w:customStyle="1" w:styleId="16">
    <w:name w:val="日期 Char"/>
    <w:basedOn w:val="11"/>
    <w:link w:val="3"/>
    <w:semiHidden/>
    <w:qFormat/>
    <w:uiPriority w:val="99"/>
  </w:style>
  <w:style w:type="character" w:customStyle="1" w:styleId="17">
    <w:name w:val="正文文本缩进 Char"/>
    <w:basedOn w:val="11"/>
    <w:link w:val="2"/>
    <w:semiHidden/>
    <w:qFormat/>
    <w:uiPriority w:val="99"/>
  </w:style>
  <w:style w:type="character" w:customStyle="1" w:styleId="18">
    <w:name w:val="正文首行缩进 2 Char"/>
    <w:basedOn w:val="17"/>
    <w:link w:val="8"/>
    <w:qFormat/>
    <w:uiPriority w:val="0"/>
  </w:style>
  <w:style w:type="character" w:customStyle="1" w:styleId="19">
    <w:name w:val="批注框文本 Char"/>
    <w:basedOn w:val="11"/>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ylmfeng.com</Company>
  <Pages>5</Pages>
  <Words>1440</Words>
  <Characters>1570</Characters>
  <Lines>17</Lines>
  <Paragraphs>4</Paragraphs>
  <TotalTime>4</TotalTime>
  <ScaleCrop>false</ScaleCrop>
  <LinksUpToDate>false</LinksUpToDate>
  <CharactersWithSpaces>1581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2024-07-18T01:04:00Z</dcterms:created>
  <dc:creator>oa98</dc:creator>
  <cp:lastModifiedBy>123</cp:lastModifiedBy>
  <cp:lastPrinted>2025-02-05T02:59:00Z</cp:lastPrinted>
  <dcterms:modified xsi:type="dcterms:W3CDTF">2025-02-05T08:29:22Z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12FADB6C3B804EB1B8D8F6EB6C7B4806_13</vt:lpwstr>
  </property>
  <property fmtid="{D5CDD505-2E9C-101B-9397-08002B2CF9AE}" pid="4" name="KSOTemplateDocerSaveRecord">
    <vt:lpwstr>eyJoZGlkIjoiOWJjZTI3MmU1ZTBlOTViNTRmZWNmNjY5YTNiYjcxNmUiLCJ1c2VySWQiOiIxNjY2ODg4NzIyIn0=</vt:lpwstr>
  </property>
</Properties>
</file>